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54" w:rsidRDefault="00DB5254" w:rsidP="00DB52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5254" w:rsidRDefault="00DB5254" w:rsidP="00DB5254">
      <w:pPr>
        <w:jc w:val="center"/>
        <w:rPr>
          <w:sz w:val="28"/>
          <w:szCs w:val="28"/>
        </w:rPr>
      </w:pPr>
    </w:p>
    <w:p w:rsidR="00DB5254" w:rsidRDefault="00DB5254" w:rsidP="00DB52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B5254" w:rsidRDefault="00DB5254" w:rsidP="00DB52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DB5254" w:rsidRDefault="00DB5254" w:rsidP="00DB5254">
      <w:pPr>
        <w:jc w:val="center"/>
        <w:rPr>
          <w:sz w:val="28"/>
          <w:szCs w:val="28"/>
        </w:rPr>
      </w:pPr>
    </w:p>
    <w:p w:rsidR="00DB5254" w:rsidRDefault="00DB5254" w:rsidP="00DB52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 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 Девица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 ___</w:t>
      </w:r>
    </w:p>
    <w:p w:rsidR="00AD0891" w:rsidRPr="00141F01" w:rsidRDefault="00AD0891" w:rsidP="00AD0891">
      <w:pPr>
        <w:jc w:val="center"/>
        <w:rPr>
          <w:sz w:val="28"/>
          <w:szCs w:val="28"/>
        </w:rPr>
      </w:pPr>
    </w:p>
    <w:p w:rsidR="00AD0891" w:rsidRPr="00141F01" w:rsidRDefault="00AD0891" w:rsidP="00AD0891">
      <w:pPr>
        <w:jc w:val="center"/>
        <w:rPr>
          <w:sz w:val="28"/>
          <w:szCs w:val="28"/>
        </w:rPr>
      </w:pPr>
    </w:p>
    <w:p w:rsidR="001F6EFD" w:rsidRPr="001968F4" w:rsidRDefault="001F6EFD" w:rsidP="00AD0891">
      <w:pPr>
        <w:jc w:val="center"/>
        <w:rPr>
          <w:sz w:val="28"/>
          <w:szCs w:val="28"/>
        </w:rPr>
      </w:pPr>
      <w:r w:rsidRPr="001968F4">
        <w:rPr>
          <w:sz w:val="28"/>
          <w:szCs w:val="28"/>
        </w:rPr>
        <w:t>О</w:t>
      </w:r>
      <w:r w:rsidR="00385232" w:rsidRPr="001968F4">
        <w:rPr>
          <w:sz w:val="28"/>
          <w:szCs w:val="28"/>
        </w:rPr>
        <w:t xml:space="preserve"> внесении изменений в</w:t>
      </w:r>
      <w:r w:rsidRPr="001968F4">
        <w:rPr>
          <w:sz w:val="28"/>
          <w:szCs w:val="28"/>
        </w:rPr>
        <w:t xml:space="preserve"> муниципальн</w:t>
      </w:r>
      <w:r w:rsidR="00385232" w:rsidRPr="001968F4">
        <w:rPr>
          <w:sz w:val="28"/>
          <w:szCs w:val="28"/>
        </w:rPr>
        <w:t>ую</w:t>
      </w:r>
      <w:r w:rsidRPr="001968F4">
        <w:rPr>
          <w:sz w:val="28"/>
          <w:szCs w:val="28"/>
        </w:rPr>
        <w:t xml:space="preserve"> программ</w:t>
      </w:r>
      <w:r w:rsidR="00385232" w:rsidRPr="001968F4">
        <w:rPr>
          <w:sz w:val="28"/>
          <w:szCs w:val="28"/>
        </w:rPr>
        <w:t>у</w:t>
      </w:r>
      <w:r w:rsidR="00AD0891" w:rsidRPr="001968F4">
        <w:rPr>
          <w:sz w:val="28"/>
          <w:szCs w:val="28"/>
        </w:rPr>
        <w:t xml:space="preserve"> </w:t>
      </w:r>
      <w:r w:rsidRPr="001968F4">
        <w:rPr>
          <w:sz w:val="28"/>
          <w:szCs w:val="28"/>
        </w:rPr>
        <w:t>«</w:t>
      </w:r>
      <w:r w:rsidR="00D0769B" w:rsidRPr="001968F4">
        <w:rPr>
          <w:sz w:val="28"/>
          <w:szCs w:val="28"/>
        </w:rPr>
        <w:t>Ф</w:t>
      </w:r>
      <w:r w:rsidRPr="001968F4">
        <w:rPr>
          <w:sz w:val="28"/>
          <w:szCs w:val="28"/>
        </w:rPr>
        <w:t>ормировани</w:t>
      </w:r>
      <w:r w:rsidR="00D0769B" w:rsidRPr="001968F4">
        <w:rPr>
          <w:sz w:val="28"/>
          <w:szCs w:val="28"/>
        </w:rPr>
        <w:t>е</w:t>
      </w:r>
      <w:r w:rsidRPr="001968F4">
        <w:rPr>
          <w:sz w:val="28"/>
          <w:szCs w:val="28"/>
        </w:rPr>
        <w:t xml:space="preserve"> современной городской среды</w:t>
      </w:r>
      <w:r w:rsidR="00AD0891" w:rsidRPr="001968F4">
        <w:rPr>
          <w:sz w:val="28"/>
          <w:szCs w:val="28"/>
        </w:rPr>
        <w:t xml:space="preserve"> </w:t>
      </w:r>
      <w:r w:rsidRPr="001968F4">
        <w:rPr>
          <w:sz w:val="28"/>
          <w:szCs w:val="28"/>
        </w:rPr>
        <w:t xml:space="preserve">сельского поселения </w:t>
      </w:r>
      <w:r w:rsidR="00AD0891" w:rsidRPr="001968F4">
        <w:rPr>
          <w:sz w:val="28"/>
          <w:szCs w:val="28"/>
        </w:rPr>
        <w:t xml:space="preserve">Девицкий </w:t>
      </w:r>
      <w:r w:rsidRPr="001968F4">
        <w:rPr>
          <w:sz w:val="28"/>
          <w:szCs w:val="28"/>
        </w:rPr>
        <w:t>сельсовет</w:t>
      </w:r>
      <w:r w:rsidR="00AD0891" w:rsidRPr="001968F4">
        <w:rPr>
          <w:sz w:val="28"/>
          <w:szCs w:val="28"/>
        </w:rPr>
        <w:t xml:space="preserve"> Усманского</w:t>
      </w:r>
      <w:r w:rsidRPr="001968F4">
        <w:rPr>
          <w:sz w:val="28"/>
          <w:szCs w:val="28"/>
        </w:rPr>
        <w:t xml:space="preserve"> муниципального района</w:t>
      </w:r>
      <w:r w:rsidR="00AD0891" w:rsidRPr="001968F4">
        <w:rPr>
          <w:sz w:val="28"/>
          <w:szCs w:val="28"/>
        </w:rPr>
        <w:t xml:space="preserve"> </w:t>
      </w:r>
      <w:r w:rsidR="00133D36" w:rsidRPr="001968F4">
        <w:rPr>
          <w:sz w:val="28"/>
          <w:szCs w:val="28"/>
        </w:rPr>
        <w:t xml:space="preserve">Липецкой области </w:t>
      </w:r>
      <w:r w:rsidRPr="001968F4">
        <w:rPr>
          <w:sz w:val="28"/>
          <w:szCs w:val="28"/>
        </w:rPr>
        <w:t>на 2018-2022 годы»</w:t>
      </w:r>
      <w:r w:rsidR="00385232" w:rsidRPr="001968F4">
        <w:rPr>
          <w:sz w:val="28"/>
          <w:szCs w:val="28"/>
        </w:rPr>
        <w:t>, утвержденную постановлением администрации сельского поселения Девицкий сельсовет от 22.06.2018</w:t>
      </w:r>
      <w:r w:rsidR="001968F4" w:rsidRPr="001968F4">
        <w:rPr>
          <w:sz w:val="28"/>
          <w:szCs w:val="28"/>
        </w:rPr>
        <w:t> </w:t>
      </w:r>
      <w:r w:rsidR="00385232" w:rsidRPr="001968F4">
        <w:rPr>
          <w:sz w:val="28"/>
          <w:szCs w:val="28"/>
        </w:rPr>
        <w:t>г. №</w:t>
      </w:r>
      <w:r w:rsidR="001968F4" w:rsidRPr="001968F4">
        <w:rPr>
          <w:sz w:val="28"/>
          <w:szCs w:val="28"/>
        </w:rPr>
        <w:t> </w:t>
      </w:r>
      <w:r w:rsidR="00385232" w:rsidRPr="001968F4">
        <w:rPr>
          <w:sz w:val="28"/>
          <w:szCs w:val="28"/>
        </w:rPr>
        <w:t>54 (с изменениями от 27.07.2018</w:t>
      </w:r>
      <w:r w:rsidR="001968F4" w:rsidRPr="001968F4">
        <w:rPr>
          <w:sz w:val="28"/>
          <w:szCs w:val="28"/>
        </w:rPr>
        <w:t> </w:t>
      </w:r>
      <w:r w:rsidR="00385232" w:rsidRPr="001968F4">
        <w:rPr>
          <w:sz w:val="28"/>
          <w:szCs w:val="28"/>
        </w:rPr>
        <w:t>г. №</w:t>
      </w:r>
      <w:r w:rsidR="001968F4" w:rsidRPr="001968F4">
        <w:rPr>
          <w:sz w:val="28"/>
          <w:szCs w:val="28"/>
        </w:rPr>
        <w:t> </w:t>
      </w:r>
      <w:r w:rsidR="00385232" w:rsidRPr="001968F4">
        <w:rPr>
          <w:sz w:val="28"/>
          <w:szCs w:val="28"/>
        </w:rPr>
        <w:t>69</w:t>
      </w:r>
      <w:r w:rsidR="00F73B62">
        <w:rPr>
          <w:sz w:val="28"/>
          <w:szCs w:val="28"/>
        </w:rPr>
        <w:t>, от 18.03.</w:t>
      </w:r>
      <w:r w:rsidR="00F73B62" w:rsidRPr="001968F4">
        <w:rPr>
          <w:sz w:val="28"/>
          <w:szCs w:val="28"/>
        </w:rPr>
        <w:t>201</w:t>
      </w:r>
      <w:r w:rsidR="00F73B62">
        <w:rPr>
          <w:sz w:val="28"/>
          <w:szCs w:val="28"/>
        </w:rPr>
        <w:t>9</w:t>
      </w:r>
      <w:r w:rsidR="00F73B62" w:rsidRPr="001968F4">
        <w:rPr>
          <w:sz w:val="28"/>
          <w:szCs w:val="28"/>
        </w:rPr>
        <w:t> г.</w:t>
      </w:r>
      <w:r w:rsidR="00F73B62">
        <w:rPr>
          <w:sz w:val="28"/>
          <w:szCs w:val="28"/>
        </w:rPr>
        <w:t xml:space="preserve"> </w:t>
      </w:r>
      <w:r w:rsidR="00F73B62" w:rsidRPr="001968F4">
        <w:rPr>
          <w:sz w:val="28"/>
          <w:szCs w:val="28"/>
        </w:rPr>
        <w:t>№ </w:t>
      </w:r>
      <w:r w:rsidR="00F73B62">
        <w:rPr>
          <w:sz w:val="28"/>
          <w:szCs w:val="28"/>
        </w:rPr>
        <w:t>30)</w:t>
      </w:r>
    </w:p>
    <w:p w:rsidR="001F6EFD" w:rsidRPr="001968F4" w:rsidRDefault="001F6EFD" w:rsidP="001F6EFD">
      <w:pPr>
        <w:rPr>
          <w:sz w:val="28"/>
          <w:szCs w:val="28"/>
        </w:rPr>
      </w:pPr>
    </w:p>
    <w:p w:rsidR="006F477F" w:rsidRPr="002F7281" w:rsidRDefault="006F477F" w:rsidP="006F477F">
      <w:pPr>
        <w:ind w:firstLine="540"/>
        <w:jc w:val="both"/>
        <w:rPr>
          <w:sz w:val="28"/>
          <w:szCs w:val="28"/>
        </w:rPr>
      </w:pPr>
      <w:r w:rsidRPr="002F7281">
        <w:rPr>
          <w:sz w:val="28"/>
          <w:szCs w:val="28"/>
        </w:rPr>
        <w:t>В целях содействия решению вопросов местного значения,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сельского поселения Девицкий сельсовет, руководствуясь Федеральным законом от 06.10.2003 года № 131-ФЗ «Об общих принципах организации местного самоуправления в Российской Федерации», Уставом сельского поселения Девицкий сельсовет Усманского муниципального района Липецкой области, администрация сельского поселения Девицкий сельсовет</w:t>
      </w:r>
    </w:p>
    <w:p w:rsidR="00385232" w:rsidRPr="001968F4" w:rsidRDefault="00385232" w:rsidP="00385232">
      <w:pPr>
        <w:ind w:firstLine="540"/>
        <w:jc w:val="both"/>
        <w:outlineLvl w:val="0"/>
        <w:rPr>
          <w:sz w:val="28"/>
          <w:szCs w:val="28"/>
        </w:rPr>
      </w:pPr>
    </w:p>
    <w:p w:rsidR="00385232" w:rsidRPr="001968F4" w:rsidRDefault="00385232" w:rsidP="0038523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 w:rsidRPr="001968F4">
        <w:rPr>
          <w:rFonts w:eastAsia="Calibri"/>
          <w:sz w:val="28"/>
          <w:szCs w:val="28"/>
        </w:rPr>
        <w:t>ПОСТАНОВЛЯЕТ:</w:t>
      </w:r>
    </w:p>
    <w:p w:rsidR="002D015F" w:rsidRPr="001968F4" w:rsidRDefault="002D015F" w:rsidP="002D015F">
      <w:pPr>
        <w:rPr>
          <w:sz w:val="28"/>
          <w:szCs w:val="28"/>
        </w:rPr>
      </w:pPr>
    </w:p>
    <w:p w:rsidR="00385232" w:rsidRPr="001968F4" w:rsidRDefault="00385232" w:rsidP="001968F4">
      <w:pPr>
        <w:ind w:firstLine="567"/>
        <w:jc w:val="both"/>
        <w:rPr>
          <w:color w:val="000000"/>
          <w:sz w:val="28"/>
          <w:szCs w:val="28"/>
        </w:rPr>
      </w:pPr>
      <w:r w:rsidRPr="001968F4">
        <w:rPr>
          <w:color w:val="000000"/>
          <w:sz w:val="28"/>
          <w:szCs w:val="28"/>
        </w:rPr>
        <w:t xml:space="preserve">1.Внести изменения </w:t>
      </w:r>
      <w:r w:rsidR="001968F4" w:rsidRPr="001968F4">
        <w:rPr>
          <w:sz w:val="28"/>
          <w:szCs w:val="28"/>
        </w:rPr>
        <w:t>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2018-2022 годы», утвержденную постановлением администрации сельского поселения Девицкий сельсовет от 22.06.2018 г. № 54 (с изменениями от 27.07.2018 г. № 69</w:t>
      </w:r>
      <w:r w:rsidR="00F73B62">
        <w:rPr>
          <w:sz w:val="28"/>
          <w:szCs w:val="28"/>
        </w:rPr>
        <w:t>,</w:t>
      </w:r>
      <w:r w:rsidR="00F73B62" w:rsidRPr="00F73B62">
        <w:rPr>
          <w:sz w:val="28"/>
          <w:szCs w:val="28"/>
        </w:rPr>
        <w:t xml:space="preserve"> </w:t>
      </w:r>
      <w:r w:rsidR="00F73B62">
        <w:rPr>
          <w:sz w:val="28"/>
          <w:szCs w:val="28"/>
        </w:rPr>
        <w:t>от 18.03.</w:t>
      </w:r>
      <w:r w:rsidR="00F73B62" w:rsidRPr="001968F4">
        <w:rPr>
          <w:sz w:val="28"/>
          <w:szCs w:val="28"/>
        </w:rPr>
        <w:t>201</w:t>
      </w:r>
      <w:r w:rsidR="00F73B62">
        <w:rPr>
          <w:sz w:val="28"/>
          <w:szCs w:val="28"/>
        </w:rPr>
        <w:t>9</w:t>
      </w:r>
      <w:r w:rsidR="00F73B62" w:rsidRPr="001968F4">
        <w:rPr>
          <w:sz w:val="28"/>
          <w:szCs w:val="28"/>
        </w:rPr>
        <w:t> г.</w:t>
      </w:r>
      <w:r w:rsidR="00F73B62">
        <w:rPr>
          <w:sz w:val="28"/>
          <w:szCs w:val="28"/>
        </w:rPr>
        <w:t xml:space="preserve"> </w:t>
      </w:r>
      <w:r w:rsidR="00F73B62" w:rsidRPr="001968F4">
        <w:rPr>
          <w:sz w:val="28"/>
          <w:szCs w:val="28"/>
        </w:rPr>
        <w:t>№ </w:t>
      </w:r>
      <w:r w:rsidR="00F73B62">
        <w:rPr>
          <w:sz w:val="28"/>
          <w:szCs w:val="28"/>
        </w:rPr>
        <w:t>30</w:t>
      </w:r>
      <w:r w:rsidR="001968F4" w:rsidRPr="001968F4">
        <w:rPr>
          <w:sz w:val="28"/>
          <w:szCs w:val="28"/>
        </w:rPr>
        <w:t>)</w:t>
      </w:r>
      <w:r w:rsidRPr="001968F4">
        <w:rPr>
          <w:color w:val="000000"/>
          <w:sz w:val="28"/>
          <w:szCs w:val="28"/>
        </w:rPr>
        <w:t>:</w:t>
      </w:r>
    </w:p>
    <w:p w:rsidR="00385232" w:rsidRPr="001968F4" w:rsidRDefault="00385232" w:rsidP="003852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F4">
        <w:rPr>
          <w:color w:val="000000"/>
          <w:sz w:val="28"/>
          <w:szCs w:val="28"/>
        </w:rPr>
        <w:t xml:space="preserve">1.1. </w:t>
      </w:r>
      <w:r w:rsidR="00E84815">
        <w:rPr>
          <w:color w:val="000000"/>
          <w:sz w:val="28"/>
          <w:szCs w:val="28"/>
        </w:rPr>
        <w:t>п</w:t>
      </w:r>
      <w:r w:rsidRPr="001968F4">
        <w:rPr>
          <w:color w:val="000000"/>
          <w:sz w:val="28"/>
          <w:szCs w:val="28"/>
        </w:rPr>
        <w:t>риложение к постановлению изложить в новой редакции</w:t>
      </w:r>
      <w:r w:rsidR="00E84815">
        <w:rPr>
          <w:color w:val="000000"/>
          <w:sz w:val="28"/>
          <w:szCs w:val="28"/>
        </w:rPr>
        <w:t xml:space="preserve"> (прилагается)</w:t>
      </w:r>
      <w:r w:rsidRPr="001968F4">
        <w:rPr>
          <w:color w:val="000000"/>
          <w:sz w:val="28"/>
          <w:szCs w:val="28"/>
        </w:rPr>
        <w:t>.</w:t>
      </w:r>
    </w:p>
    <w:p w:rsidR="00385232" w:rsidRPr="001968F4" w:rsidRDefault="00385232" w:rsidP="003852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F4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6F477F" w:rsidRPr="002F7281" w:rsidRDefault="006F477F" w:rsidP="006F477F">
      <w:pPr>
        <w:rPr>
          <w:sz w:val="28"/>
          <w:szCs w:val="28"/>
        </w:rPr>
      </w:pPr>
    </w:p>
    <w:p w:rsidR="0079502D" w:rsidRPr="001968F4" w:rsidRDefault="0079502D" w:rsidP="00141F01">
      <w:pPr>
        <w:rPr>
          <w:sz w:val="28"/>
          <w:szCs w:val="28"/>
        </w:rPr>
      </w:pPr>
      <w:r w:rsidRPr="001968F4">
        <w:rPr>
          <w:sz w:val="28"/>
          <w:szCs w:val="28"/>
        </w:rPr>
        <w:t>Глава администрации сельского</w:t>
      </w:r>
    </w:p>
    <w:p w:rsidR="0079502D" w:rsidRDefault="00141F01" w:rsidP="00141F01">
      <w:pPr>
        <w:jc w:val="both"/>
        <w:rPr>
          <w:sz w:val="28"/>
          <w:szCs w:val="28"/>
        </w:rPr>
      </w:pPr>
      <w:r w:rsidRPr="001968F4">
        <w:rPr>
          <w:sz w:val="28"/>
          <w:szCs w:val="28"/>
        </w:rPr>
        <w:t>поселения Девицкий сельсовет</w:t>
      </w:r>
      <w:r w:rsidRPr="001968F4">
        <w:rPr>
          <w:sz w:val="28"/>
          <w:szCs w:val="28"/>
        </w:rPr>
        <w:tab/>
      </w:r>
      <w:r w:rsidRPr="001968F4">
        <w:rPr>
          <w:sz w:val="28"/>
          <w:szCs w:val="28"/>
        </w:rPr>
        <w:tab/>
      </w:r>
      <w:r w:rsidRPr="001968F4">
        <w:rPr>
          <w:sz w:val="28"/>
          <w:szCs w:val="28"/>
        </w:rPr>
        <w:tab/>
      </w:r>
      <w:r w:rsidRPr="001968F4">
        <w:rPr>
          <w:sz w:val="28"/>
          <w:szCs w:val="28"/>
        </w:rPr>
        <w:tab/>
      </w:r>
      <w:r w:rsidRPr="001968F4">
        <w:rPr>
          <w:sz w:val="28"/>
          <w:szCs w:val="28"/>
        </w:rPr>
        <w:tab/>
      </w:r>
      <w:r w:rsidR="0079502D" w:rsidRPr="001968F4">
        <w:rPr>
          <w:sz w:val="28"/>
          <w:szCs w:val="28"/>
        </w:rPr>
        <w:t>В.В.</w:t>
      </w:r>
      <w:r w:rsidRPr="001968F4">
        <w:rPr>
          <w:sz w:val="28"/>
          <w:szCs w:val="28"/>
        </w:rPr>
        <w:t> </w:t>
      </w:r>
      <w:r w:rsidR="0079502D" w:rsidRPr="001968F4">
        <w:rPr>
          <w:sz w:val="28"/>
          <w:szCs w:val="28"/>
        </w:rPr>
        <w:t>Требунских</w:t>
      </w:r>
    </w:p>
    <w:p w:rsidR="00F73B62" w:rsidRDefault="00F73B62" w:rsidP="00141F01">
      <w:pPr>
        <w:jc w:val="both"/>
        <w:rPr>
          <w:sz w:val="28"/>
          <w:szCs w:val="28"/>
        </w:rPr>
      </w:pPr>
    </w:p>
    <w:p w:rsidR="00F73B62" w:rsidRPr="001968F4" w:rsidRDefault="00F73B62" w:rsidP="00141F01">
      <w:pPr>
        <w:jc w:val="both"/>
        <w:rPr>
          <w:sz w:val="28"/>
          <w:szCs w:val="28"/>
        </w:rPr>
      </w:pPr>
    </w:p>
    <w:p w:rsidR="001968F4" w:rsidRPr="001968F4" w:rsidRDefault="001968F4" w:rsidP="00277E22">
      <w:pPr>
        <w:ind w:left="3960"/>
        <w:jc w:val="right"/>
        <w:rPr>
          <w:sz w:val="28"/>
          <w:szCs w:val="28"/>
        </w:rPr>
      </w:pPr>
    </w:p>
    <w:p w:rsidR="00277E22" w:rsidRPr="00141F01" w:rsidRDefault="00277E22" w:rsidP="00277E22">
      <w:pPr>
        <w:ind w:left="3960"/>
        <w:jc w:val="right"/>
      </w:pPr>
      <w:r w:rsidRPr="00141F01">
        <w:lastRenderedPageBreak/>
        <w:t>Приложение</w:t>
      </w:r>
    </w:p>
    <w:p w:rsidR="00141F01" w:rsidRDefault="00277E22" w:rsidP="00277E22">
      <w:pPr>
        <w:ind w:left="3960"/>
        <w:jc w:val="right"/>
      </w:pPr>
      <w:r w:rsidRPr="00141F01">
        <w:t xml:space="preserve">к </w:t>
      </w:r>
      <w:r w:rsidR="001968F4">
        <w:t>п</w:t>
      </w:r>
      <w:r w:rsidRPr="00141F01">
        <w:t>остановлению администрации сельского</w:t>
      </w:r>
    </w:p>
    <w:p w:rsidR="00141F01" w:rsidRDefault="00277E22" w:rsidP="00277E22">
      <w:pPr>
        <w:ind w:left="3960"/>
        <w:jc w:val="right"/>
      </w:pPr>
      <w:r w:rsidRPr="00141F01">
        <w:t>поселения Девицкий сельсовет Усманского</w:t>
      </w:r>
    </w:p>
    <w:p w:rsidR="00277E22" w:rsidRPr="00141F01" w:rsidRDefault="00277E22" w:rsidP="001968F4">
      <w:pPr>
        <w:jc w:val="right"/>
      </w:pPr>
      <w:r w:rsidRPr="00141F01">
        <w:t>муниципального района Липецкой области</w:t>
      </w:r>
    </w:p>
    <w:p w:rsidR="00277E22" w:rsidRPr="00141F01" w:rsidRDefault="00277E22" w:rsidP="00277E22">
      <w:pPr>
        <w:ind w:left="3960"/>
        <w:jc w:val="right"/>
      </w:pPr>
      <w:r w:rsidRPr="00141F01">
        <w:t xml:space="preserve">от </w:t>
      </w:r>
      <w:r w:rsidR="00DB5254">
        <w:t>_____________</w:t>
      </w:r>
      <w:r w:rsidR="00141F01" w:rsidRPr="00141F01">
        <w:t> </w:t>
      </w:r>
      <w:r w:rsidRPr="00141F01">
        <w:t>г.</w:t>
      </w:r>
      <w:r w:rsidR="00DB3C00" w:rsidRPr="00DB3C00">
        <w:t xml:space="preserve"> </w:t>
      </w:r>
      <w:r w:rsidR="00DB3C00" w:rsidRPr="00141F01">
        <w:t>№ </w:t>
      </w:r>
      <w:r w:rsidR="00DB5254">
        <w:t>___</w:t>
      </w:r>
    </w:p>
    <w:p w:rsidR="001F6EFD" w:rsidRPr="00141F01" w:rsidRDefault="001F6EFD" w:rsidP="00141F01">
      <w:pPr>
        <w:pStyle w:val="a5"/>
        <w:spacing w:before="0" w:beforeAutospacing="0" w:after="0" w:afterAutospacing="0"/>
        <w:jc w:val="center"/>
        <w:rPr>
          <w:sz w:val="40"/>
          <w:szCs w:val="40"/>
        </w:rPr>
      </w:pPr>
    </w:p>
    <w:p w:rsidR="001F6EFD" w:rsidRPr="00141F01" w:rsidRDefault="001F6EFD" w:rsidP="00141F01">
      <w:pPr>
        <w:pStyle w:val="a4"/>
        <w:shd w:val="clear" w:color="auto" w:fill="auto"/>
        <w:spacing w:before="0" w:after="0" w:line="240" w:lineRule="auto"/>
        <w:ind w:firstLine="0"/>
        <w:jc w:val="center"/>
        <w:rPr>
          <w:sz w:val="40"/>
          <w:szCs w:val="40"/>
          <w:lang w:val="ru-RU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  <w:r w:rsidRPr="00141F01">
        <w:rPr>
          <w:b/>
          <w:sz w:val="40"/>
          <w:szCs w:val="40"/>
        </w:rPr>
        <w:t>МУНИЦИПАЛЬНАЯ ПРОГРАММА</w:t>
      </w: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5F083F" w:rsidRPr="00141F01" w:rsidRDefault="005F083F" w:rsidP="00141F01">
      <w:pPr>
        <w:pStyle w:val="a7"/>
        <w:rPr>
          <w:b/>
          <w:sz w:val="40"/>
          <w:szCs w:val="40"/>
        </w:rPr>
      </w:pPr>
    </w:p>
    <w:p w:rsidR="00D0769B" w:rsidRDefault="00D0769B" w:rsidP="00141F01">
      <w:pPr>
        <w:pStyle w:val="a7"/>
        <w:rPr>
          <w:b/>
          <w:sz w:val="40"/>
          <w:szCs w:val="40"/>
        </w:rPr>
      </w:pPr>
      <w:r w:rsidRPr="00141F01">
        <w:rPr>
          <w:b/>
          <w:sz w:val="40"/>
          <w:szCs w:val="40"/>
        </w:rPr>
        <w:t>«Формирование современной го</w:t>
      </w:r>
      <w:r w:rsidR="005F083F" w:rsidRPr="00141F01">
        <w:rPr>
          <w:b/>
          <w:sz w:val="40"/>
          <w:szCs w:val="40"/>
        </w:rPr>
        <w:t xml:space="preserve">родской среды </w:t>
      </w:r>
      <w:r w:rsidR="00561D35" w:rsidRPr="00141F01">
        <w:rPr>
          <w:b/>
          <w:sz w:val="40"/>
          <w:szCs w:val="40"/>
        </w:rPr>
        <w:t xml:space="preserve">на территории </w:t>
      </w:r>
      <w:r w:rsidRPr="00141F01">
        <w:rPr>
          <w:b/>
          <w:sz w:val="40"/>
          <w:szCs w:val="40"/>
        </w:rPr>
        <w:t xml:space="preserve">сельского поселения </w:t>
      </w:r>
      <w:r w:rsidR="005F083F" w:rsidRPr="00141F01">
        <w:rPr>
          <w:b/>
          <w:sz w:val="40"/>
          <w:szCs w:val="40"/>
        </w:rPr>
        <w:t>Девицкий</w:t>
      </w:r>
      <w:r w:rsidRPr="00141F01">
        <w:rPr>
          <w:b/>
          <w:sz w:val="40"/>
          <w:szCs w:val="40"/>
        </w:rPr>
        <w:t xml:space="preserve"> сельсовет </w:t>
      </w:r>
      <w:r w:rsidR="005F083F" w:rsidRPr="00141F01">
        <w:rPr>
          <w:b/>
          <w:sz w:val="40"/>
          <w:szCs w:val="40"/>
        </w:rPr>
        <w:t>Усманского</w:t>
      </w:r>
      <w:r w:rsidRPr="00141F01">
        <w:rPr>
          <w:b/>
          <w:sz w:val="40"/>
          <w:szCs w:val="40"/>
        </w:rPr>
        <w:t xml:space="preserve"> муниципального района</w:t>
      </w:r>
      <w:r w:rsidR="00156FEF">
        <w:rPr>
          <w:b/>
          <w:sz w:val="40"/>
          <w:szCs w:val="40"/>
        </w:rPr>
        <w:t xml:space="preserve"> </w:t>
      </w:r>
      <w:r w:rsidR="00133D36" w:rsidRPr="00141F01">
        <w:rPr>
          <w:b/>
          <w:sz w:val="40"/>
          <w:szCs w:val="40"/>
        </w:rPr>
        <w:t xml:space="preserve">Липецкой области </w:t>
      </w:r>
      <w:r w:rsidRPr="00141F01">
        <w:rPr>
          <w:b/>
          <w:sz w:val="40"/>
          <w:szCs w:val="40"/>
        </w:rPr>
        <w:t>на 2018-202</w:t>
      </w:r>
      <w:r w:rsidR="00FB7BD4">
        <w:rPr>
          <w:b/>
          <w:sz w:val="40"/>
          <w:szCs w:val="40"/>
        </w:rPr>
        <w:t>4</w:t>
      </w:r>
      <w:r w:rsidRPr="00141F01">
        <w:rPr>
          <w:b/>
          <w:sz w:val="40"/>
          <w:szCs w:val="40"/>
        </w:rPr>
        <w:t xml:space="preserve"> годы»</w:t>
      </w:r>
    </w:p>
    <w:p w:rsidR="0040008F" w:rsidRDefault="0040008F" w:rsidP="00141F01">
      <w:pPr>
        <w:pStyle w:val="a7"/>
        <w:rPr>
          <w:b/>
          <w:sz w:val="40"/>
          <w:szCs w:val="40"/>
        </w:rPr>
      </w:pPr>
    </w:p>
    <w:p w:rsidR="0040008F" w:rsidRDefault="0040008F" w:rsidP="00141F01">
      <w:pPr>
        <w:pStyle w:val="a7"/>
        <w:rPr>
          <w:b/>
          <w:sz w:val="40"/>
          <w:szCs w:val="40"/>
        </w:rPr>
      </w:pPr>
    </w:p>
    <w:p w:rsidR="0040008F" w:rsidRDefault="0040008F" w:rsidP="00141F01">
      <w:pPr>
        <w:pStyle w:val="a7"/>
        <w:rPr>
          <w:b/>
          <w:sz w:val="40"/>
          <w:szCs w:val="40"/>
        </w:rPr>
      </w:pPr>
    </w:p>
    <w:p w:rsidR="0040008F" w:rsidRDefault="0040008F" w:rsidP="00141F01">
      <w:pPr>
        <w:pStyle w:val="a7"/>
        <w:rPr>
          <w:b/>
          <w:sz w:val="40"/>
          <w:szCs w:val="40"/>
        </w:rPr>
      </w:pPr>
    </w:p>
    <w:p w:rsidR="0040008F" w:rsidRPr="00141F01" w:rsidRDefault="0040008F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D0769B" w:rsidRPr="00141F01" w:rsidRDefault="00D0769B" w:rsidP="00141F01">
      <w:pPr>
        <w:pStyle w:val="a7"/>
        <w:rPr>
          <w:b/>
          <w:sz w:val="40"/>
          <w:szCs w:val="40"/>
        </w:rPr>
      </w:pPr>
    </w:p>
    <w:p w:rsidR="005941C1" w:rsidRDefault="005941C1" w:rsidP="005F083F">
      <w:pPr>
        <w:pStyle w:val="a7"/>
        <w:rPr>
          <w:b/>
          <w:sz w:val="40"/>
          <w:szCs w:val="40"/>
        </w:rPr>
      </w:pPr>
    </w:p>
    <w:p w:rsidR="00D0769B" w:rsidRPr="00D9147C" w:rsidRDefault="00D0769B" w:rsidP="00963CAA">
      <w:pPr>
        <w:pStyle w:val="a7"/>
        <w:rPr>
          <w:b/>
          <w:sz w:val="28"/>
          <w:szCs w:val="28"/>
        </w:rPr>
      </w:pPr>
      <w:r w:rsidRPr="00D9147C">
        <w:rPr>
          <w:b/>
          <w:sz w:val="28"/>
          <w:szCs w:val="28"/>
        </w:rPr>
        <w:lastRenderedPageBreak/>
        <w:t>ПАСПОРТ</w:t>
      </w:r>
    </w:p>
    <w:p w:rsidR="00D0769B" w:rsidRPr="00D9147C" w:rsidRDefault="00D0769B" w:rsidP="00D0769B">
      <w:pPr>
        <w:pStyle w:val="a7"/>
        <w:rPr>
          <w:b/>
          <w:sz w:val="28"/>
          <w:szCs w:val="28"/>
        </w:rPr>
      </w:pPr>
      <w:r w:rsidRPr="00D9147C">
        <w:rPr>
          <w:b/>
          <w:sz w:val="28"/>
          <w:szCs w:val="28"/>
        </w:rPr>
        <w:t>муниципальной программы</w:t>
      </w:r>
    </w:p>
    <w:p w:rsidR="00D0769B" w:rsidRPr="00D0769B" w:rsidRDefault="00D0769B" w:rsidP="00D0769B">
      <w:pPr>
        <w:pStyle w:val="a7"/>
        <w:rPr>
          <w:b/>
          <w:sz w:val="28"/>
          <w:szCs w:val="28"/>
        </w:rPr>
      </w:pPr>
      <w:r w:rsidRPr="00D0769B">
        <w:rPr>
          <w:b/>
          <w:sz w:val="28"/>
          <w:szCs w:val="28"/>
        </w:rPr>
        <w:t>«Формирование современной городской среды</w:t>
      </w:r>
      <w:r w:rsidR="00D72113">
        <w:rPr>
          <w:b/>
          <w:sz w:val="28"/>
          <w:szCs w:val="28"/>
        </w:rPr>
        <w:t xml:space="preserve"> на территории</w:t>
      </w:r>
      <w:r w:rsidR="00277959">
        <w:rPr>
          <w:b/>
          <w:sz w:val="28"/>
          <w:szCs w:val="28"/>
        </w:rPr>
        <w:t xml:space="preserve"> </w:t>
      </w:r>
      <w:r w:rsidRPr="00D0769B">
        <w:rPr>
          <w:b/>
          <w:sz w:val="28"/>
          <w:szCs w:val="28"/>
        </w:rPr>
        <w:t xml:space="preserve">сельского поселения </w:t>
      </w:r>
      <w:r w:rsidR="00D72113">
        <w:rPr>
          <w:b/>
          <w:sz w:val="28"/>
          <w:szCs w:val="28"/>
        </w:rPr>
        <w:t>Девицкий</w:t>
      </w:r>
      <w:r w:rsidR="002F6CAE">
        <w:rPr>
          <w:b/>
          <w:sz w:val="28"/>
          <w:szCs w:val="28"/>
        </w:rPr>
        <w:t xml:space="preserve"> сельсовет</w:t>
      </w:r>
      <w:r w:rsidR="00277959">
        <w:rPr>
          <w:b/>
          <w:sz w:val="28"/>
          <w:szCs w:val="28"/>
        </w:rPr>
        <w:t xml:space="preserve"> </w:t>
      </w:r>
      <w:r w:rsidR="00D72113">
        <w:rPr>
          <w:b/>
          <w:sz w:val="28"/>
          <w:szCs w:val="28"/>
        </w:rPr>
        <w:t>Усманского</w:t>
      </w:r>
      <w:r w:rsidR="00561D35">
        <w:rPr>
          <w:b/>
          <w:sz w:val="28"/>
          <w:szCs w:val="28"/>
        </w:rPr>
        <w:t xml:space="preserve"> м</w:t>
      </w:r>
      <w:r w:rsidRPr="00D0769B">
        <w:rPr>
          <w:b/>
          <w:sz w:val="28"/>
          <w:szCs w:val="28"/>
        </w:rPr>
        <w:t xml:space="preserve">униципального района </w:t>
      </w:r>
      <w:r w:rsidR="00133D36">
        <w:rPr>
          <w:b/>
          <w:sz w:val="28"/>
          <w:szCs w:val="28"/>
        </w:rPr>
        <w:t xml:space="preserve">Липецкой области </w:t>
      </w:r>
      <w:r w:rsidRPr="00D0769B">
        <w:rPr>
          <w:b/>
          <w:sz w:val="28"/>
          <w:szCs w:val="28"/>
        </w:rPr>
        <w:t>на 2018-202</w:t>
      </w:r>
      <w:r w:rsidR="00FB7BD4">
        <w:rPr>
          <w:b/>
          <w:sz w:val="28"/>
          <w:szCs w:val="28"/>
        </w:rPr>
        <w:t>4</w:t>
      </w:r>
      <w:r w:rsidRPr="00D0769B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230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7348"/>
      </w:tblGrid>
      <w:tr w:rsidR="002F6CAE" w:rsidRPr="00D0769B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48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 xml:space="preserve">Администрация сельского поселения Девицкий сельсовет Усманского муниципального района Липецкой области </w:t>
            </w:r>
          </w:p>
        </w:tc>
      </w:tr>
      <w:tr w:rsidR="002F6CAE" w:rsidRPr="009E5744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48" w:type="dxa"/>
          </w:tcPr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 xml:space="preserve">Администрация сельского поселения 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Девицкий </w:t>
            </w:r>
            <w:r w:rsidRPr="009F70D3">
              <w:rPr>
                <w:sz w:val="28"/>
                <w:szCs w:val="28"/>
                <w:lang w:val="ru-RU" w:eastAsia="ru-RU"/>
              </w:rPr>
              <w:t>сельсовет; Граждане, их объединения;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Pr="009F70D3">
              <w:rPr>
                <w:sz w:val="28"/>
                <w:szCs w:val="28"/>
                <w:lang w:val="ru-RU" w:eastAsia="ru-RU"/>
              </w:rPr>
              <w:t>заинтересованные лица;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общественные организации;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Pr="009F70D3">
              <w:rPr>
                <w:sz w:val="28"/>
                <w:szCs w:val="28"/>
                <w:lang w:val="ru-RU" w:eastAsia="ru-RU"/>
              </w:rPr>
              <w:t>подрядные организации</w:t>
            </w:r>
          </w:p>
        </w:tc>
      </w:tr>
      <w:tr w:rsidR="002F6CAE" w:rsidRPr="009E5744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48" w:type="dxa"/>
          </w:tcPr>
          <w:p w:rsidR="002F6CAE" w:rsidRPr="009F70D3" w:rsidRDefault="002F6CAE" w:rsidP="002F6CAE">
            <w:pPr>
              <w:pStyle w:val="a4"/>
              <w:shd w:val="clear" w:color="auto" w:fill="auto"/>
              <w:tabs>
                <w:tab w:val="left" w:pos="314"/>
              </w:tabs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формирование, 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повышение качества и комфорта городской среды на территории сельского поселения </w:t>
            </w:r>
            <w:r w:rsidRPr="002F6CAE">
              <w:rPr>
                <w:sz w:val="28"/>
                <w:szCs w:val="28"/>
                <w:lang w:val="ru-RU" w:eastAsia="ru-RU"/>
              </w:rPr>
              <w:t>Девицкий сельсовет</w:t>
            </w:r>
            <w:r w:rsidRPr="009F70D3"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совершенствования уровня и организация благоустройства дворовых территории многоквартирных домов (далее - МКД) для повышения комфортности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Pr="009F70D3">
              <w:rPr>
                <w:sz w:val="28"/>
                <w:szCs w:val="28"/>
                <w:lang w:val="ru-RU" w:eastAsia="ru-RU"/>
              </w:rPr>
              <w:t>проживания граждан в условиях сложившейся застройки;</w:t>
            </w:r>
          </w:p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- благоустройство общественных территорий муниципального образования</w:t>
            </w:r>
          </w:p>
        </w:tc>
      </w:tr>
      <w:tr w:rsidR="002F6CAE" w:rsidRPr="009E5744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48" w:type="dxa"/>
          </w:tcPr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общественных территорий </w:t>
            </w:r>
            <w:r w:rsidRPr="002F6CAE">
              <w:rPr>
                <w:sz w:val="28"/>
                <w:szCs w:val="28"/>
                <w:lang w:val="ru-RU" w:eastAsia="ru-RU"/>
              </w:rPr>
              <w:t>сельского поселения</w:t>
            </w:r>
            <w:r w:rsidRPr="009F70D3"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обеспечение формирования единого облика муниципального образования;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- организация новых и восстановление существующих мест отдыха на общественных территориях;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проведение ремонта и обеспечение благоустройства дворовых территорий МКД;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привлечение населения к участию в благоустройстве дворовых территорий МКД</w:t>
            </w:r>
            <w:r w:rsidRPr="002F6CAE">
              <w:rPr>
                <w:sz w:val="28"/>
                <w:szCs w:val="28"/>
                <w:lang w:val="ru-RU" w:eastAsia="ru-RU"/>
              </w:rPr>
              <w:t>, общественных территорий</w:t>
            </w:r>
            <w:r w:rsidRPr="009F70D3"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- проведение ремонта и обустройства мест массового отдыха;</w:t>
            </w:r>
          </w:p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- повышение уровня благоустройства общественных территорий муниципального образования.</w:t>
            </w:r>
          </w:p>
        </w:tc>
      </w:tr>
      <w:tr w:rsidR="002F6CAE" w:rsidRPr="009E5744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48" w:type="dxa"/>
          </w:tcPr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доля благоустроенных общественных территорий муниципального образования, от общего количества общественных территорий муниципального образования;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доля </w:t>
            </w:r>
            <w:r w:rsidRPr="002F6CAE">
              <w:rPr>
                <w:sz w:val="28"/>
                <w:szCs w:val="28"/>
                <w:lang w:val="ru-RU" w:eastAsia="ru-RU"/>
              </w:rPr>
              <w:t>общественных территорий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, на которых созданы комфортные условия для отдыха и досуга жителей, от общего количества </w:t>
            </w:r>
            <w:r w:rsidRPr="002F6CAE">
              <w:rPr>
                <w:sz w:val="28"/>
                <w:szCs w:val="28"/>
                <w:lang w:val="ru-RU" w:eastAsia="ru-RU"/>
              </w:rPr>
              <w:t>общественных территорий</w:t>
            </w:r>
            <w:r w:rsidRPr="009F70D3">
              <w:rPr>
                <w:sz w:val="28"/>
                <w:szCs w:val="28"/>
                <w:lang w:val="ru-RU" w:eastAsia="ru-RU"/>
              </w:rPr>
              <w:t>, участвующих в Программе</w:t>
            </w:r>
            <w:r w:rsidRPr="002F6CAE"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- </w:t>
            </w:r>
            <w:r w:rsidRPr="009F70D3">
              <w:rPr>
                <w:sz w:val="28"/>
                <w:szCs w:val="28"/>
                <w:lang w:val="ru-RU" w:eastAsia="ru-RU"/>
              </w:rPr>
              <w:t>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</w:t>
            </w:r>
          </w:p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-</w:t>
            </w:r>
            <w:r w:rsidRPr="009F70D3">
              <w:rPr>
                <w:sz w:val="28"/>
                <w:szCs w:val="28"/>
                <w:lang w:val="ru-RU" w:eastAsia="ru-RU"/>
              </w:rPr>
              <w:t>повышени</w:t>
            </w:r>
            <w:r w:rsidRPr="002F6CAE">
              <w:rPr>
                <w:sz w:val="28"/>
                <w:szCs w:val="28"/>
                <w:lang w:val="ru-RU" w:eastAsia="ru-RU"/>
              </w:rPr>
              <w:t>е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 уровня информирования о мероприятиях по формированию современной городской среды муниципального образования;</w:t>
            </w:r>
          </w:p>
          <w:p w:rsidR="002F6CAE" w:rsidRPr="002F6CAE" w:rsidRDefault="002F6CAE" w:rsidP="002F6CAE">
            <w:pPr>
              <w:rPr>
                <w:sz w:val="28"/>
                <w:szCs w:val="28"/>
                <w:lang w:val="ru-RU"/>
              </w:rPr>
            </w:pPr>
            <w:r w:rsidRPr="002F6CAE">
              <w:rPr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  <w:tr w:rsidR="002F6CAE" w:rsidRPr="00247F62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48" w:type="dxa"/>
          </w:tcPr>
          <w:p w:rsidR="002F6CAE" w:rsidRPr="002F6CAE" w:rsidRDefault="002F6CAE" w:rsidP="00FB7BD4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2018-202</w:t>
            </w:r>
            <w:r w:rsidR="00FB7BD4">
              <w:rPr>
                <w:sz w:val="28"/>
                <w:szCs w:val="28"/>
              </w:rPr>
              <w:t>4</w:t>
            </w:r>
            <w:r w:rsidRPr="002F6CAE">
              <w:rPr>
                <w:sz w:val="28"/>
                <w:szCs w:val="28"/>
              </w:rPr>
              <w:t xml:space="preserve"> годы</w:t>
            </w:r>
          </w:p>
        </w:tc>
      </w:tr>
      <w:tr w:rsidR="002F6CAE" w:rsidRPr="00247F62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48" w:type="dxa"/>
          </w:tcPr>
          <w:p w:rsidR="002F6CAE" w:rsidRPr="009F70D3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Прогнозируемый общий объем финансирования составляет</w:t>
            </w:r>
          </w:p>
          <w:p w:rsidR="002F6CAE" w:rsidRPr="002F6CAE" w:rsidRDefault="00F73B62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7982</w:t>
            </w:r>
            <w:r w:rsidR="00277959" w:rsidRPr="00277959">
              <w:rPr>
                <w:sz w:val="28"/>
                <w:szCs w:val="28"/>
                <w:lang w:val="ru-RU" w:eastAsia="ru-RU"/>
              </w:rPr>
              <w:t>,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="00277959" w:rsidRPr="00277959">
              <w:rPr>
                <w:sz w:val="28"/>
                <w:szCs w:val="28"/>
                <w:lang w:val="ru-RU" w:eastAsia="ru-RU"/>
              </w:rPr>
              <w:t>4</w:t>
            </w:r>
            <w:r w:rsidR="00277959">
              <w:rPr>
                <w:sz w:val="28"/>
                <w:szCs w:val="28"/>
                <w:lang w:val="ru-RU" w:eastAsia="ru-RU"/>
              </w:rPr>
              <w:t xml:space="preserve"> </w:t>
            </w:r>
            <w:r w:rsidR="002F6CAE" w:rsidRPr="009F70D3">
              <w:rPr>
                <w:sz w:val="28"/>
                <w:szCs w:val="28"/>
                <w:lang w:val="ru-RU" w:eastAsia="ru-RU"/>
              </w:rPr>
              <w:t xml:space="preserve">тыс. рублей, в том числе: 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 w:rsidR="00F73B62">
              <w:rPr>
                <w:sz w:val="28"/>
                <w:szCs w:val="28"/>
                <w:lang w:val="ru-RU" w:eastAsia="ru-RU"/>
              </w:rPr>
              <w:t>2139</w:t>
            </w:r>
            <w:r w:rsidR="00277959">
              <w:rPr>
                <w:sz w:val="28"/>
                <w:szCs w:val="28"/>
                <w:lang w:val="ru-RU" w:eastAsia="ru-RU"/>
              </w:rPr>
              <w:t>,</w:t>
            </w:r>
            <w:r w:rsidR="00F73B62">
              <w:rPr>
                <w:sz w:val="28"/>
                <w:szCs w:val="28"/>
                <w:lang w:val="ru-RU" w:eastAsia="ru-RU"/>
              </w:rPr>
              <w:t>26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2F6CAE" w:rsidRPr="002F6CAE" w:rsidRDefault="00E72295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Областной бюджет </w:t>
            </w:r>
            <w:r w:rsidR="00F73B62">
              <w:rPr>
                <w:sz w:val="28"/>
                <w:szCs w:val="28"/>
                <w:lang w:val="ru-RU" w:eastAsia="ru-RU"/>
              </w:rPr>
              <w:t>4322</w:t>
            </w:r>
            <w:r w:rsidR="00277959">
              <w:rPr>
                <w:sz w:val="28"/>
                <w:szCs w:val="28"/>
                <w:lang w:val="ru-RU" w:eastAsia="ru-RU"/>
              </w:rPr>
              <w:t>,</w:t>
            </w:r>
            <w:r w:rsidR="00F73B62">
              <w:rPr>
                <w:sz w:val="28"/>
                <w:szCs w:val="28"/>
                <w:lang w:val="ru-RU" w:eastAsia="ru-RU"/>
              </w:rPr>
              <w:t>34</w:t>
            </w:r>
            <w:r w:rsidR="002F6CAE"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2F6CAE" w:rsidRPr="00E72295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="00277959">
              <w:rPr>
                <w:sz w:val="28"/>
                <w:szCs w:val="28"/>
                <w:lang w:val="ru-RU" w:eastAsia="ru-RU"/>
              </w:rPr>
              <w:t>1</w:t>
            </w:r>
            <w:r w:rsidR="00F73B62">
              <w:rPr>
                <w:sz w:val="28"/>
                <w:szCs w:val="28"/>
                <w:lang w:val="ru-RU" w:eastAsia="ru-RU"/>
              </w:rPr>
              <w:t>520</w:t>
            </w:r>
            <w:r w:rsidR="00277959">
              <w:rPr>
                <w:sz w:val="28"/>
                <w:szCs w:val="28"/>
                <w:lang w:val="ru-RU" w:eastAsia="ru-RU"/>
              </w:rPr>
              <w:t>,</w:t>
            </w:r>
            <w:r w:rsidR="00F73B62">
              <w:rPr>
                <w:sz w:val="28"/>
                <w:szCs w:val="28"/>
                <w:lang w:val="ru-RU" w:eastAsia="ru-RU"/>
              </w:rPr>
              <w:t>94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 w:rsidR="00E72295"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</w:p>
          <w:p w:rsidR="00E72295" w:rsidRPr="002F6CAE" w:rsidRDefault="00E72295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E72295">
              <w:rPr>
                <w:sz w:val="28"/>
                <w:szCs w:val="28"/>
                <w:u w:val="single"/>
                <w:lang w:val="ru-RU" w:eastAsia="ru-RU"/>
              </w:rPr>
              <w:t>В т.ч.</w:t>
            </w:r>
            <w:r w:rsidR="00E72295" w:rsidRPr="00E72295">
              <w:rPr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E72295">
              <w:rPr>
                <w:sz w:val="28"/>
                <w:szCs w:val="28"/>
                <w:u w:val="single"/>
                <w:lang w:val="ru-RU" w:eastAsia="ru-RU"/>
              </w:rPr>
              <w:t>по годам</w:t>
            </w:r>
            <w:r w:rsidRPr="002F6CAE">
              <w:rPr>
                <w:sz w:val="28"/>
                <w:szCs w:val="28"/>
                <w:lang w:val="ru-RU" w:eastAsia="ru-RU"/>
              </w:rPr>
              <w:t>: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b/>
                <w:sz w:val="28"/>
                <w:szCs w:val="28"/>
                <w:lang w:val="ru-RU" w:eastAsia="ru-RU"/>
              </w:rPr>
              <w:t>2018 год</w:t>
            </w:r>
            <w:r w:rsidR="00E72295">
              <w:rPr>
                <w:sz w:val="28"/>
                <w:szCs w:val="28"/>
                <w:lang w:val="ru-RU" w:eastAsia="ru-RU"/>
              </w:rPr>
              <w:t>: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Областной бюджет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E72295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</w:t>
            </w:r>
            <w:r w:rsidR="002F6CAE" w:rsidRPr="002F6CAE">
              <w:rPr>
                <w:sz w:val="28"/>
                <w:szCs w:val="28"/>
                <w:lang w:val="ru-RU" w:eastAsia="ru-RU"/>
              </w:rPr>
              <w:t>.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b/>
                <w:sz w:val="28"/>
                <w:szCs w:val="28"/>
                <w:lang w:val="ru-RU" w:eastAsia="ru-RU"/>
              </w:rPr>
              <w:t>2019 год</w:t>
            </w:r>
            <w:r w:rsidRPr="002F6CAE">
              <w:rPr>
                <w:sz w:val="28"/>
                <w:szCs w:val="28"/>
                <w:lang w:val="ru-RU" w:eastAsia="ru-RU"/>
              </w:rPr>
              <w:t>: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 w:rsidR="00F73B62">
              <w:rPr>
                <w:sz w:val="28"/>
                <w:szCs w:val="28"/>
                <w:lang w:val="ru-RU" w:eastAsia="ru-RU"/>
              </w:rPr>
              <w:t>330</w:t>
            </w:r>
            <w:r w:rsidR="00277959">
              <w:rPr>
                <w:sz w:val="28"/>
                <w:szCs w:val="28"/>
                <w:lang w:val="ru-RU" w:eastAsia="ru-RU"/>
              </w:rPr>
              <w:t>,</w:t>
            </w:r>
            <w:r w:rsidR="00F73B62">
              <w:rPr>
                <w:sz w:val="28"/>
                <w:szCs w:val="28"/>
                <w:lang w:val="ru-RU" w:eastAsia="ru-RU"/>
              </w:rPr>
              <w:t>13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Областной бюджет </w:t>
            </w:r>
            <w:r w:rsidR="00F73B62">
              <w:rPr>
                <w:sz w:val="28"/>
                <w:szCs w:val="28"/>
                <w:lang w:val="ru-RU" w:eastAsia="ru-RU"/>
              </w:rPr>
              <w:t>2781</w:t>
            </w:r>
            <w:r w:rsidR="00277959">
              <w:rPr>
                <w:sz w:val="28"/>
                <w:szCs w:val="28"/>
                <w:lang w:val="ru-RU" w:eastAsia="ru-RU"/>
              </w:rPr>
              <w:t>,2</w:t>
            </w:r>
            <w:r w:rsidR="00F73B62">
              <w:rPr>
                <w:sz w:val="28"/>
                <w:szCs w:val="28"/>
                <w:lang w:val="ru-RU" w:eastAsia="ru-RU"/>
              </w:rPr>
              <w:t>2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E72295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="00277959">
              <w:rPr>
                <w:sz w:val="28"/>
                <w:szCs w:val="28"/>
                <w:lang w:val="ru-RU" w:eastAsia="ru-RU"/>
              </w:rPr>
              <w:t>6</w:t>
            </w:r>
            <w:r w:rsidR="00F73B62">
              <w:rPr>
                <w:sz w:val="28"/>
                <w:szCs w:val="28"/>
                <w:lang w:val="ru-RU" w:eastAsia="ru-RU"/>
              </w:rPr>
              <w:t>83</w:t>
            </w:r>
            <w:r w:rsidR="00277959">
              <w:rPr>
                <w:sz w:val="28"/>
                <w:szCs w:val="28"/>
                <w:lang w:val="ru-RU" w:eastAsia="ru-RU"/>
              </w:rPr>
              <w:t>,</w:t>
            </w:r>
            <w:r w:rsidR="00F73B62">
              <w:rPr>
                <w:sz w:val="28"/>
                <w:szCs w:val="28"/>
                <w:lang w:val="ru-RU" w:eastAsia="ru-RU"/>
              </w:rPr>
              <w:t>38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E72295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</w:t>
            </w:r>
            <w:r w:rsidR="00277959">
              <w:rPr>
                <w:sz w:val="28"/>
                <w:szCs w:val="28"/>
                <w:lang w:val="ru-RU" w:eastAsia="ru-RU"/>
              </w:rPr>
              <w:t>.</w:t>
            </w:r>
          </w:p>
          <w:p w:rsidR="002F6CAE" w:rsidRPr="002F6CAE" w:rsidRDefault="002F6CAE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b/>
                <w:sz w:val="28"/>
                <w:szCs w:val="28"/>
                <w:lang w:val="ru-RU" w:eastAsia="ru-RU"/>
              </w:rPr>
              <w:t>2020 год</w:t>
            </w:r>
            <w:r w:rsidRPr="002F6CAE">
              <w:rPr>
                <w:sz w:val="28"/>
                <w:szCs w:val="28"/>
                <w:lang w:val="ru-RU" w:eastAsia="ru-RU"/>
              </w:rPr>
              <w:t>: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 w:rsidR="00277959">
              <w:rPr>
                <w:sz w:val="28"/>
                <w:szCs w:val="28"/>
                <w:lang w:val="ru-RU" w:eastAsia="ru-RU"/>
              </w:rPr>
              <w:t>1151,15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Областной бюджет </w:t>
            </w:r>
            <w:r w:rsidR="00277959">
              <w:rPr>
                <w:sz w:val="28"/>
                <w:szCs w:val="28"/>
                <w:lang w:val="ru-RU" w:eastAsia="ru-RU"/>
              </w:rPr>
              <w:t>980,62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E72295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="00277959">
              <w:rPr>
                <w:sz w:val="28"/>
                <w:szCs w:val="28"/>
                <w:lang w:val="ru-RU" w:eastAsia="ru-RU"/>
              </w:rPr>
              <w:t>532,95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</w:t>
            </w:r>
            <w:r w:rsidR="002F6CAE" w:rsidRPr="002F6CAE">
              <w:rPr>
                <w:sz w:val="28"/>
                <w:szCs w:val="28"/>
                <w:lang w:val="ru-RU" w:eastAsia="ru-RU"/>
              </w:rPr>
              <w:t>.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b/>
                <w:sz w:val="28"/>
                <w:szCs w:val="28"/>
                <w:lang w:val="ru-RU" w:eastAsia="ru-RU"/>
              </w:rPr>
              <w:t>2021 год</w:t>
            </w:r>
            <w:r w:rsidRPr="002F6CAE">
              <w:rPr>
                <w:sz w:val="28"/>
                <w:szCs w:val="28"/>
                <w:lang w:val="ru-RU" w:eastAsia="ru-RU"/>
              </w:rPr>
              <w:t>: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 w:rsidR="00277959">
              <w:rPr>
                <w:sz w:val="28"/>
                <w:szCs w:val="28"/>
                <w:lang w:val="ru-RU" w:eastAsia="ru-RU"/>
              </w:rPr>
              <w:t>327,28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Областной бюджет </w:t>
            </w:r>
            <w:r w:rsidR="00277959">
              <w:rPr>
                <w:sz w:val="28"/>
                <w:szCs w:val="28"/>
                <w:lang w:val="ru-RU" w:eastAsia="ru-RU"/>
              </w:rPr>
              <w:t>278,79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E72295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="00277959">
              <w:rPr>
                <w:sz w:val="28"/>
                <w:szCs w:val="28"/>
                <w:lang w:val="ru-RU" w:eastAsia="ru-RU"/>
              </w:rPr>
              <w:t>151,52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 w:rsidR="00277959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</w:t>
            </w:r>
            <w:r w:rsidR="002F6CAE" w:rsidRPr="002F6CAE">
              <w:rPr>
                <w:sz w:val="28"/>
                <w:szCs w:val="28"/>
                <w:lang w:val="ru-RU" w:eastAsia="ru-RU"/>
              </w:rPr>
              <w:t>.</w:t>
            </w:r>
          </w:p>
          <w:p w:rsidR="002F6CAE" w:rsidRPr="002F6CAE" w:rsidRDefault="002F6CAE" w:rsidP="002F6CAE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b/>
                <w:sz w:val="28"/>
                <w:szCs w:val="28"/>
                <w:lang w:val="ru-RU" w:eastAsia="ru-RU"/>
              </w:rPr>
              <w:t>2022 год</w:t>
            </w:r>
            <w:r w:rsidRPr="002F6CAE">
              <w:rPr>
                <w:sz w:val="28"/>
                <w:szCs w:val="28"/>
                <w:lang w:val="ru-RU" w:eastAsia="ru-RU"/>
              </w:rPr>
              <w:t>: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 w:rsidR="00277959">
              <w:rPr>
                <w:sz w:val="28"/>
                <w:szCs w:val="28"/>
                <w:lang w:val="ru-RU" w:eastAsia="ru-RU"/>
              </w:rPr>
              <w:t>330,70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Областной бюджет </w:t>
            </w:r>
            <w:r w:rsidR="00277959">
              <w:rPr>
                <w:sz w:val="28"/>
                <w:szCs w:val="28"/>
                <w:lang w:val="ru-RU" w:eastAsia="ru-RU"/>
              </w:rPr>
              <w:t>281,71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E72295" w:rsidRPr="00E72295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 w:rsidR="00156FEF">
              <w:rPr>
                <w:sz w:val="28"/>
                <w:szCs w:val="28"/>
                <w:lang w:val="ru-RU" w:eastAsia="ru-RU"/>
              </w:rPr>
              <w:t>153,10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2F6CAE" w:rsidRDefault="00E72295" w:rsidP="00E722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 w:rsidR="00156FEF"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</w:t>
            </w:r>
            <w:r w:rsidR="002F6CAE" w:rsidRPr="002F6CAE">
              <w:rPr>
                <w:sz w:val="28"/>
                <w:szCs w:val="28"/>
                <w:lang w:val="ru-RU" w:eastAsia="ru-RU"/>
              </w:rPr>
              <w:t>.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b/>
                <w:sz w:val="28"/>
                <w:szCs w:val="28"/>
                <w:lang w:val="ru-RU" w:eastAsia="ru-RU"/>
              </w:rPr>
              <w:t>20</w:t>
            </w:r>
            <w:r>
              <w:rPr>
                <w:b/>
                <w:sz w:val="28"/>
                <w:szCs w:val="28"/>
                <w:lang w:val="ru-RU" w:eastAsia="ru-RU"/>
              </w:rPr>
              <w:t>23</w:t>
            </w:r>
            <w:r w:rsidRPr="002F6CAE">
              <w:rPr>
                <w:b/>
                <w:sz w:val="28"/>
                <w:szCs w:val="28"/>
                <w:lang w:val="ru-RU" w:eastAsia="ru-RU"/>
              </w:rPr>
              <w:t xml:space="preserve"> год</w:t>
            </w:r>
            <w:r>
              <w:rPr>
                <w:sz w:val="28"/>
                <w:szCs w:val="28"/>
                <w:lang w:val="ru-RU" w:eastAsia="ru-RU"/>
              </w:rPr>
              <w:t>: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Областной бюджет 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1968F4" w:rsidRPr="00E72295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b/>
                <w:sz w:val="28"/>
                <w:szCs w:val="28"/>
                <w:lang w:val="ru-RU" w:eastAsia="ru-RU"/>
              </w:rPr>
              <w:t>20</w:t>
            </w:r>
            <w:r>
              <w:rPr>
                <w:b/>
                <w:sz w:val="28"/>
                <w:szCs w:val="28"/>
                <w:lang w:val="ru-RU" w:eastAsia="ru-RU"/>
              </w:rPr>
              <w:t>24</w:t>
            </w:r>
            <w:r w:rsidRPr="002F6CAE">
              <w:rPr>
                <w:b/>
                <w:sz w:val="28"/>
                <w:szCs w:val="28"/>
                <w:lang w:val="ru-RU" w:eastAsia="ru-RU"/>
              </w:rPr>
              <w:t xml:space="preserve"> год</w:t>
            </w:r>
            <w:r>
              <w:rPr>
                <w:sz w:val="28"/>
                <w:szCs w:val="28"/>
                <w:lang w:val="ru-RU" w:eastAsia="ru-RU"/>
              </w:rPr>
              <w:t>: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>Федеральный б</w:t>
            </w:r>
            <w:r w:rsidRPr="009F70D3">
              <w:rPr>
                <w:sz w:val="28"/>
                <w:szCs w:val="28"/>
                <w:lang w:val="ru-RU" w:eastAsia="ru-RU"/>
              </w:rPr>
              <w:t xml:space="preserve">юджет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Областной бюджет 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тыс.руб.;</w:t>
            </w:r>
          </w:p>
          <w:p w:rsidR="001968F4" w:rsidRPr="00E72295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9F70D3">
              <w:rPr>
                <w:sz w:val="28"/>
                <w:szCs w:val="28"/>
                <w:lang w:val="ru-RU" w:eastAsia="ru-RU"/>
              </w:rPr>
              <w:t>Бюджет сельского поселения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:rsidR="001968F4" w:rsidRPr="002F6CAE" w:rsidRDefault="001968F4" w:rsidP="001968F4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  <w:lang w:val="ru-RU" w:eastAsia="ru-RU"/>
              </w:rPr>
            </w:pPr>
            <w:r w:rsidRPr="002F6CAE">
              <w:rPr>
                <w:sz w:val="28"/>
                <w:szCs w:val="28"/>
                <w:lang w:val="ru-RU" w:eastAsia="ru-RU"/>
              </w:rPr>
              <w:t xml:space="preserve">Внебюджетные средства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2F6CAE">
              <w:rPr>
                <w:sz w:val="28"/>
                <w:szCs w:val="28"/>
                <w:lang w:val="ru-RU" w:eastAsia="ru-RU"/>
              </w:rPr>
              <w:t xml:space="preserve"> тыс.руб.</w:t>
            </w:r>
          </w:p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t>Объемы финансирования будут уточняться при формировании бюджета муниципального образования.</w:t>
            </w:r>
          </w:p>
        </w:tc>
      </w:tr>
      <w:tr w:rsidR="002F6CAE" w:rsidRPr="00247F62" w:rsidTr="00277959">
        <w:trPr>
          <w:cantSplit/>
        </w:trPr>
        <w:tc>
          <w:tcPr>
            <w:tcW w:w="2552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48" w:type="dxa"/>
          </w:tcPr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b/>
                <w:sz w:val="28"/>
                <w:szCs w:val="28"/>
              </w:rPr>
              <w:t>-</w:t>
            </w:r>
            <w:r w:rsidRPr="002F6CAE">
              <w:rPr>
                <w:sz w:val="28"/>
                <w:szCs w:val="28"/>
              </w:rPr>
              <w:t xml:space="preserve"> Благоустройство и улучшение эстетического состояния общественных территорий муниципального образования;</w:t>
            </w:r>
          </w:p>
          <w:p w:rsidR="002F6CAE" w:rsidRPr="002F6CAE" w:rsidRDefault="002F6CAE" w:rsidP="002F6C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6CAE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E72295">
              <w:rPr>
                <w:rFonts w:eastAsia="Calibri"/>
                <w:sz w:val="28"/>
                <w:szCs w:val="28"/>
                <w:lang w:eastAsia="en-US"/>
              </w:rPr>
              <w:t xml:space="preserve"> увеличение </w:t>
            </w:r>
            <w:r w:rsidRPr="002F6CAE">
              <w:rPr>
                <w:sz w:val="28"/>
                <w:szCs w:val="28"/>
              </w:rPr>
              <w:t>доли площади благоустроенных территорий общего пользования по отношению к общей площади территорий общего пользования, нуждающихся в благоустройс</w:t>
            </w:r>
            <w:r w:rsidRPr="002F6CAE">
              <w:rPr>
                <w:sz w:val="28"/>
                <w:szCs w:val="28"/>
              </w:rPr>
              <w:t>т</w:t>
            </w:r>
            <w:r w:rsidRPr="002F6CAE">
              <w:rPr>
                <w:sz w:val="28"/>
                <w:szCs w:val="28"/>
              </w:rPr>
              <w:t>ве;</w:t>
            </w:r>
          </w:p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b/>
                <w:sz w:val="28"/>
                <w:szCs w:val="28"/>
              </w:rPr>
              <w:t>-</w:t>
            </w:r>
            <w:r w:rsidRPr="002F6CAE">
              <w:rPr>
                <w:sz w:val="28"/>
                <w:szCs w:val="28"/>
              </w:rPr>
              <w:t xml:space="preserve"> создание комфортных условий для отдыха и досуга жителей;</w:t>
            </w:r>
          </w:p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b/>
                <w:sz w:val="28"/>
                <w:szCs w:val="28"/>
              </w:rPr>
              <w:t>-</w:t>
            </w:r>
            <w:r w:rsidR="00E72295">
              <w:rPr>
                <w:sz w:val="28"/>
                <w:szCs w:val="28"/>
              </w:rPr>
              <w:t xml:space="preserve"> увеличение доли</w:t>
            </w:r>
            <w:r w:rsidRPr="002F6CAE">
              <w:rPr>
                <w:sz w:val="28"/>
                <w:szCs w:val="28"/>
              </w:rPr>
              <w:t xml:space="preserve"> площади благо</w:t>
            </w:r>
            <w:r w:rsidR="00E72295">
              <w:rPr>
                <w:sz w:val="28"/>
                <w:szCs w:val="28"/>
              </w:rPr>
              <w:t xml:space="preserve">устроенных дворовых территорий </w:t>
            </w:r>
            <w:r w:rsidRPr="002F6CAE">
              <w:rPr>
                <w:sz w:val="28"/>
                <w:szCs w:val="28"/>
              </w:rPr>
              <w:t>МКД по отношению к общей площади дворовых территорий многоквартирных домов;</w:t>
            </w:r>
          </w:p>
          <w:p w:rsidR="002F6CAE" w:rsidRPr="002F6CAE" w:rsidRDefault="002F6CAE" w:rsidP="002F6CAE">
            <w:pPr>
              <w:rPr>
                <w:sz w:val="28"/>
                <w:szCs w:val="28"/>
              </w:rPr>
            </w:pPr>
            <w:r w:rsidRPr="002F6CAE">
              <w:rPr>
                <w:b/>
                <w:sz w:val="28"/>
                <w:szCs w:val="28"/>
              </w:rPr>
              <w:t>-</w:t>
            </w:r>
            <w:r w:rsidRPr="002F6CAE">
              <w:rPr>
                <w:sz w:val="28"/>
                <w:szCs w:val="28"/>
              </w:rPr>
              <w:t xml:space="preserve">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100%.</w:t>
            </w:r>
          </w:p>
        </w:tc>
      </w:tr>
    </w:tbl>
    <w:p w:rsidR="00D0769B" w:rsidRDefault="00D0769B" w:rsidP="00FE2860">
      <w:pPr>
        <w:rPr>
          <w:b/>
          <w:bCs/>
          <w:sz w:val="28"/>
          <w:szCs w:val="28"/>
        </w:rPr>
      </w:pPr>
    </w:p>
    <w:p w:rsidR="00FE2860" w:rsidRPr="00156FEF" w:rsidRDefault="00FE2860" w:rsidP="00156FEF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FE2860">
        <w:rPr>
          <w:b/>
          <w:sz w:val="28"/>
          <w:szCs w:val="28"/>
        </w:rPr>
        <w:t>Общие положения</w:t>
      </w:r>
    </w:p>
    <w:p w:rsidR="00156FEF" w:rsidRPr="00FE2860" w:rsidRDefault="00156FEF" w:rsidP="00156FEF">
      <w:pPr>
        <w:rPr>
          <w:b/>
          <w:bCs/>
          <w:sz w:val="28"/>
          <w:szCs w:val="28"/>
        </w:rPr>
      </w:pPr>
    </w:p>
    <w:p w:rsidR="00FE2860" w:rsidRPr="00FE2860" w:rsidRDefault="00FE2860" w:rsidP="00FE2860">
      <w:pPr>
        <w:ind w:firstLine="540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Сельское поселение Девицкий сельсовет граничит на севере с городом У</w:t>
      </w:r>
      <w:r w:rsidRPr="00FE2860">
        <w:rPr>
          <w:sz w:val="28"/>
          <w:szCs w:val="28"/>
        </w:rPr>
        <w:t>с</w:t>
      </w:r>
      <w:r w:rsidRPr="00FE2860">
        <w:rPr>
          <w:sz w:val="28"/>
          <w:szCs w:val="28"/>
        </w:rPr>
        <w:t>мань и сельским поселением Сторожевской сельсовет, на востоке с сельскими поселениями Завальновский и Крутче – Байгорский, западе – с сельским пос</w:t>
      </w:r>
      <w:r w:rsidRPr="00FE2860">
        <w:rPr>
          <w:sz w:val="28"/>
          <w:szCs w:val="28"/>
        </w:rPr>
        <w:t>е</w:t>
      </w:r>
      <w:r w:rsidRPr="00FE2860">
        <w:rPr>
          <w:sz w:val="28"/>
          <w:szCs w:val="28"/>
        </w:rPr>
        <w:t>лением Пригородный сельсовет, юге – с сельским поселением Студено-Высельский сельсовет Усманского района Липецкой области и Воронежской областью.</w:t>
      </w:r>
    </w:p>
    <w:p w:rsidR="00FE2860" w:rsidRPr="00FE2860" w:rsidRDefault="00FE2860" w:rsidP="00156FEF">
      <w:pPr>
        <w:ind w:firstLine="540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Территория поселения</w:t>
      </w:r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3409 га"/>
        </w:smartTagPr>
        <w:r w:rsidRPr="00FE2860">
          <w:rPr>
            <w:sz w:val="28"/>
            <w:szCs w:val="28"/>
          </w:rPr>
          <w:t>13409 га</w:t>
        </w:r>
      </w:smartTag>
      <w:r w:rsidRPr="00FE2860">
        <w:rPr>
          <w:sz w:val="28"/>
          <w:szCs w:val="28"/>
        </w:rPr>
        <w:t>. На территории поселения находятся четыре населенных пункта - село Девица, село Новоуглянка, посёлок Учхоз, посёлок Левый берег</w:t>
      </w:r>
      <w:r>
        <w:rPr>
          <w:sz w:val="28"/>
          <w:szCs w:val="28"/>
        </w:rPr>
        <w:t>. Расстояние от села</w:t>
      </w:r>
      <w:r w:rsidRPr="00FE2860">
        <w:rPr>
          <w:sz w:val="28"/>
          <w:szCs w:val="28"/>
        </w:rPr>
        <w:t xml:space="preserve"> Девица до г. Усмани – </w:t>
      </w:r>
      <w:smartTag w:uri="urn:schemas-microsoft-com:office:smarttags" w:element="metricconverter">
        <w:smartTagPr>
          <w:attr w:name="ProductID" w:val="7 км"/>
        </w:smartTagPr>
        <w:r w:rsidRPr="00FE2860">
          <w:rPr>
            <w:sz w:val="28"/>
            <w:szCs w:val="28"/>
          </w:rPr>
          <w:t>7 км</w:t>
        </w:r>
      </w:smartTag>
      <w:r w:rsidRPr="00FE2860">
        <w:rPr>
          <w:sz w:val="28"/>
          <w:szCs w:val="28"/>
        </w:rPr>
        <w:t>, до г. Л</w:t>
      </w:r>
      <w:r w:rsidRPr="00FE2860">
        <w:rPr>
          <w:sz w:val="28"/>
          <w:szCs w:val="28"/>
        </w:rPr>
        <w:t>и</w:t>
      </w:r>
      <w:r w:rsidRPr="00FE2860">
        <w:rPr>
          <w:sz w:val="28"/>
          <w:szCs w:val="28"/>
        </w:rPr>
        <w:t xml:space="preserve">пецка - </w:t>
      </w:r>
      <w:smartTag w:uri="urn:schemas-microsoft-com:office:smarttags" w:element="metricconverter">
        <w:smartTagPr>
          <w:attr w:name="ProductID" w:val="75 км"/>
        </w:smartTagPr>
        <w:r w:rsidRPr="00FE2860">
          <w:rPr>
            <w:sz w:val="28"/>
            <w:szCs w:val="28"/>
          </w:rPr>
          <w:t>75 км</w:t>
        </w:r>
      </w:smartTag>
      <w:r w:rsidRPr="00FE2860">
        <w:rPr>
          <w:sz w:val="28"/>
          <w:szCs w:val="28"/>
        </w:rPr>
        <w:t>.</w:t>
      </w:r>
    </w:p>
    <w:p w:rsidR="00FE2860" w:rsidRPr="00FE2860" w:rsidRDefault="00FE2860" w:rsidP="00156FEF">
      <w:pPr>
        <w:ind w:firstLine="540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по состоянию на 01.</w:t>
      </w:r>
      <w:r w:rsidRPr="00FE2860">
        <w:rPr>
          <w:sz w:val="28"/>
          <w:szCs w:val="28"/>
        </w:rPr>
        <w:t>01.201</w:t>
      </w:r>
      <w:r>
        <w:rPr>
          <w:sz w:val="28"/>
          <w:szCs w:val="28"/>
        </w:rPr>
        <w:t xml:space="preserve">7 года </w:t>
      </w:r>
      <w:r w:rsidRPr="00FE2860">
        <w:rPr>
          <w:sz w:val="28"/>
          <w:szCs w:val="28"/>
        </w:rPr>
        <w:t>составила 35</w:t>
      </w:r>
      <w:r w:rsidR="003A7AC7">
        <w:rPr>
          <w:sz w:val="28"/>
          <w:szCs w:val="28"/>
        </w:rPr>
        <w:t xml:space="preserve">37 человек. </w:t>
      </w:r>
    </w:p>
    <w:p w:rsidR="00FE2860" w:rsidRPr="003A7AC7" w:rsidRDefault="00FE2860" w:rsidP="00156FEF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FE2860">
        <w:rPr>
          <w:sz w:val="28"/>
          <w:szCs w:val="28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FE2860" w:rsidRPr="00FE2860" w:rsidRDefault="00FE2860" w:rsidP="00156FEF">
      <w:pPr>
        <w:ind w:firstLine="708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поселения</w:t>
      </w:r>
    </w:p>
    <w:p w:rsidR="00FE2860" w:rsidRPr="00FE2860" w:rsidRDefault="00FE2860" w:rsidP="00156FEF">
      <w:pPr>
        <w:ind w:firstLine="708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Необходимость благоустройства территорий пр</w:t>
      </w:r>
      <w:r w:rsidR="003A7AC7">
        <w:rPr>
          <w:sz w:val="28"/>
          <w:szCs w:val="28"/>
        </w:rPr>
        <w:t xml:space="preserve">одиктовано на сегодняшний день </w:t>
      </w:r>
      <w:r w:rsidRPr="00FE2860">
        <w:rPr>
          <w:sz w:val="28"/>
          <w:szCs w:val="28"/>
        </w:rPr>
        <w:t>необходимостью обеспечения проживания людей в более комфортных условиях при постоянно растущем благосостоянии населения.</w:t>
      </w:r>
    </w:p>
    <w:p w:rsidR="00FE2860" w:rsidRPr="00FE2860" w:rsidRDefault="00FE2860" w:rsidP="00156FEF">
      <w:pPr>
        <w:ind w:firstLine="708"/>
        <w:jc w:val="both"/>
        <w:rPr>
          <w:color w:val="000000"/>
          <w:sz w:val="28"/>
          <w:szCs w:val="28"/>
        </w:rPr>
      </w:pPr>
      <w:r w:rsidRPr="00FE2860">
        <w:rPr>
          <w:sz w:val="28"/>
          <w:szCs w:val="28"/>
        </w:rPr>
        <w:t>На территории поселения находятся об</w:t>
      </w:r>
      <w:r w:rsidR="00EA79A2">
        <w:rPr>
          <w:sz w:val="28"/>
          <w:szCs w:val="28"/>
        </w:rPr>
        <w:t xml:space="preserve">ъекты благоустройства: </w:t>
      </w:r>
      <w:r w:rsidRPr="00FE2860">
        <w:rPr>
          <w:sz w:val="28"/>
          <w:szCs w:val="28"/>
        </w:rPr>
        <w:t>де</w:t>
      </w:r>
      <w:r w:rsidRPr="00FE2860">
        <w:rPr>
          <w:sz w:val="28"/>
          <w:szCs w:val="28"/>
        </w:rPr>
        <w:t>т</w:t>
      </w:r>
      <w:r w:rsidR="00EA79A2">
        <w:rPr>
          <w:sz w:val="28"/>
          <w:szCs w:val="28"/>
        </w:rPr>
        <w:t xml:space="preserve">ские и спортивные площадки, </w:t>
      </w:r>
      <w:r w:rsidRPr="00FE2860">
        <w:rPr>
          <w:sz w:val="28"/>
          <w:szCs w:val="28"/>
        </w:rPr>
        <w:t xml:space="preserve">зеленые насаждения; места массового пребывания людей; малые архитектурные формы, открытые водоемы, </w:t>
      </w:r>
      <w:r w:rsidR="00EA79A2">
        <w:rPr>
          <w:sz w:val="28"/>
          <w:szCs w:val="28"/>
        </w:rPr>
        <w:t>объекты</w:t>
      </w:r>
      <w:r w:rsidRPr="00FE2860">
        <w:rPr>
          <w:sz w:val="28"/>
          <w:szCs w:val="28"/>
        </w:rPr>
        <w:t xml:space="preserve"> уличного освещения.</w:t>
      </w:r>
    </w:p>
    <w:p w:rsidR="00FE2860" w:rsidRDefault="00FE2860" w:rsidP="00156FEF">
      <w:pPr>
        <w:ind w:firstLine="708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Но имеющиеся объекты благоустройства, расположенные на территории посел</w:t>
      </w:r>
      <w:r w:rsidRPr="00FE2860">
        <w:rPr>
          <w:sz w:val="28"/>
          <w:szCs w:val="28"/>
        </w:rPr>
        <w:t>е</w:t>
      </w:r>
      <w:r w:rsidRPr="00FE2860">
        <w:rPr>
          <w:sz w:val="28"/>
          <w:szCs w:val="28"/>
        </w:rPr>
        <w:t>ния, не обеспечивают растущие потребности</w:t>
      </w:r>
      <w:r w:rsidR="00156FEF">
        <w:rPr>
          <w:sz w:val="28"/>
          <w:szCs w:val="28"/>
        </w:rPr>
        <w:t xml:space="preserve">, </w:t>
      </w:r>
      <w:r w:rsidRPr="00FE2860">
        <w:rPr>
          <w:sz w:val="28"/>
          <w:szCs w:val="28"/>
        </w:rPr>
        <w:t xml:space="preserve">и не </w:t>
      </w:r>
      <w:r w:rsidRPr="00FE2860">
        <w:rPr>
          <w:sz w:val="28"/>
          <w:szCs w:val="28"/>
        </w:rPr>
        <w:lastRenderedPageBreak/>
        <w:t>удовлетворяют современным требованиям, предъявляемым к качеству среды проживания и временного преб</w:t>
      </w:r>
      <w:r w:rsidRPr="00FE2860">
        <w:rPr>
          <w:sz w:val="28"/>
          <w:szCs w:val="28"/>
        </w:rPr>
        <w:t>ы</w:t>
      </w:r>
      <w:r w:rsidRPr="00FE2860">
        <w:rPr>
          <w:sz w:val="28"/>
          <w:szCs w:val="28"/>
        </w:rPr>
        <w:t>вания, а уровень их износа продолжает увеличиваться.</w:t>
      </w:r>
    </w:p>
    <w:p w:rsidR="00DC6D4E" w:rsidRDefault="00EA79A2" w:rsidP="00156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– негативно влияет на эмоциональное состояние и качество жизни населения. В силу объективных причин, из-за ограниченности средств</w:t>
      </w:r>
      <w:r w:rsidR="00F53D5E">
        <w:rPr>
          <w:sz w:val="28"/>
          <w:szCs w:val="28"/>
        </w:rPr>
        <w:t>,</w:t>
      </w:r>
      <w:r>
        <w:rPr>
          <w:sz w:val="28"/>
          <w:szCs w:val="28"/>
        </w:rPr>
        <w:t xml:space="preserve"> объекты благоустройства, такие как</w:t>
      </w:r>
      <w:r w:rsidR="00F53D5E">
        <w:rPr>
          <w:sz w:val="28"/>
          <w:szCs w:val="28"/>
        </w:rPr>
        <w:t xml:space="preserve"> пешеходные зоны, тротуары, объекты уличного освещения, нуждаются в</w:t>
      </w:r>
      <w:r>
        <w:rPr>
          <w:sz w:val="28"/>
          <w:szCs w:val="28"/>
        </w:rPr>
        <w:t xml:space="preserve"> </w:t>
      </w:r>
      <w:r w:rsidR="00F53D5E">
        <w:rPr>
          <w:sz w:val="28"/>
          <w:szCs w:val="28"/>
        </w:rPr>
        <w:t>ремонте и реконструкции</w:t>
      </w:r>
      <w:r w:rsidR="005F6C58">
        <w:rPr>
          <w:sz w:val="28"/>
          <w:szCs w:val="28"/>
        </w:rPr>
        <w:t xml:space="preserve">. Территорий функционального назначения системно не благоустраиваются. 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 – 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 – 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 С целью существенных изменений данной ситуации с 2007 года администрацией сельского поселения Девицкий сельсовет проводятся конкурсы: «Лучшая усадьба», «Самый благоустроенный двор» </w:t>
      </w:r>
      <w:r w:rsidR="00DC6D4E">
        <w:rPr>
          <w:sz w:val="28"/>
          <w:szCs w:val="28"/>
        </w:rPr>
        <w:t xml:space="preserve">«Новогоднее оформление» </w:t>
      </w:r>
      <w:r w:rsidR="005F6C58">
        <w:rPr>
          <w:sz w:val="28"/>
          <w:szCs w:val="28"/>
        </w:rPr>
        <w:t>и др.</w:t>
      </w:r>
    </w:p>
    <w:p w:rsidR="00EA79A2" w:rsidRPr="00FE2860" w:rsidRDefault="00421D36" w:rsidP="00156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2014-201</w:t>
      </w:r>
      <w:r w:rsidR="00E84815">
        <w:rPr>
          <w:sz w:val="28"/>
          <w:szCs w:val="28"/>
        </w:rPr>
        <w:t>8</w:t>
      </w:r>
      <w:r>
        <w:rPr>
          <w:sz w:val="28"/>
          <w:szCs w:val="28"/>
        </w:rPr>
        <w:t xml:space="preserve"> годы выполнены </w:t>
      </w:r>
      <w:r w:rsidR="00E84815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работы</w:t>
      </w:r>
      <w:r w:rsidR="00E84815">
        <w:rPr>
          <w:sz w:val="28"/>
          <w:szCs w:val="28"/>
        </w:rPr>
        <w:t>:</w:t>
      </w:r>
      <w:r>
        <w:rPr>
          <w:sz w:val="28"/>
          <w:szCs w:val="28"/>
        </w:rPr>
        <w:t xml:space="preserve"> по установке</w:t>
      </w:r>
      <w:r w:rsidR="00DC6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 игровых площадок </w:t>
      </w:r>
      <w:r w:rsidR="00DC6D4E">
        <w:rPr>
          <w:sz w:val="28"/>
          <w:szCs w:val="28"/>
        </w:rPr>
        <w:t>по ул. Садовая</w:t>
      </w:r>
      <w:r w:rsidR="00E84815">
        <w:rPr>
          <w:sz w:val="28"/>
          <w:szCs w:val="28"/>
        </w:rPr>
        <w:t xml:space="preserve">, ул.Первомайская, ул.Октябрьская </w:t>
      </w:r>
      <w:r w:rsidR="00DC6D4E">
        <w:rPr>
          <w:sz w:val="28"/>
          <w:szCs w:val="28"/>
        </w:rPr>
        <w:t>с. Девица, по ул.</w:t>
      </w:r>
      <w:r w:rsidR="00E84815">
        <w:rPr>
          <w:sz w:val="28"/>
          <w:szCs w:val="28"/>
        </w:rPr>
        <w:t> </w:t>
      </w:r>
      <w:r w:rsidR="00DC6D4E">
        <w:rPr>
          <w:sz w:val="28"/>
          <w:szCs w:val="28"/>
        </w:rPr>
        <w:t xml:space="preserve">Дзержинского, с. Новоуглянка, </w:t>
      </w:r>
      <w:r w:rsidR="00A9714C">
        <w:rPr>
          <w:sz w:val="28"/>
          <w:szCs w:val="28"/>
        </w:rPr>
        <w:t xml:space="preserve">по </w:t>
      </w:r>
      <w:r w:rsidR="00DC6D4E">
        <w:rPr>
          <w:sz w:val="28"/>
          <w:szCs w:val="28"/>
        </w:rPr>
        <w:t>устройств</w:t>
      </w:r>
      <w:r w:rsidR="00A9714C">
        <w:rPr>
          <w:sz w:val="28"/>
          <w:szCs w:val="28"/>
        </w:rPr>
        <w:t>у</w:t>
      </w:r>
      <w:r w:rsidR="00DC6D4E">
        <w:rPr>
          <w:sz w:val="28"/>
          <w:szCs w:val="28"/>
        </w:rPr>
        <w:t xml:space="preserve"> уличного освещения, </w:t>
      </w:r>
      <w:r>
        <w:rPr>
          <w:sz w:val="28"/>
          <w:szCs w:val="28"/>
        </w:rPr>
        <w:t>около многоквартирных домов</w:t>
      </w:r>
      <w:r w:rsidR="00DC6D4E">
        <w:rPr>
          <w:sz w:val="28"/>
          <w:szCs w:val="28"/>
        </w:rPr>
        <w:t xml:space="preserve"> сделаны дворовые территории. Это позволило привести дворовые территории МКД в нормативное состояние, создать комфортные условия для отдыха и досуга жителей. Население привлекается </w:t>
      </w:r>
      <w:r w:rsidR="000467B7">
        <w:rPr>
          <w:sz w:val="28"/>
          <w:szCs w:val="28"/>
        </w:rPr>
        <w:t>к работам по благоустройству: озеленению, сгребанию сухой травы, поливу клумб, покраске малых архитектурных форм и ограждений. Проводятся субботники в рамках месячников по благоустройству, еженедельно проводится акция «Чистый четверг»</w:t>
      </w:r>
      <w:r w:rsidR="00156FEF">
        <w:rPr>
          <w:sz w:val="28"/>
          <w:szCs w:val="28"/>
        </w:rPr>
        <w:t>.</w:t>
      </w:r>
    </w:p>
    <w:p w:rsidR="00FE2860" w:rsidRDefault="00FE2860" w:rsidP="00156FEF">
      <w:pPr>
        <w:ind w:firstLine="708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Существующие финансово - экономические механизмы, обеспечивающие содержание, во</w:t>
      </w:r>
      <w:r w:rsidRPr="00FE2860">
        <w:rPr>
          <w:sz w:val="28"/>
          <w:szCs w:val="28"/>
        </w:rPr>
        <w:t>с</w:t>
      </w:r>
      <w:r w:rsidRPr="00FE2860">
        <w:rPr>
          <w:sz w:val="28"/>
          <w:szCs w:val="28"/>
        </w:rPr>
        <w:t>становление и ремонт существующих объектов благоустройства, строительство новых, недостаточно эффективны.</w:t>
      </w:r>
    </w:p>
    <w:p w:rsidR="00FE2860" w:rsidRPr="00FE2860" w:rsidRDefault="00156FEF" w:rsidP="00FE286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FE2860" w:rsidRPr="00FE2860">
        <w:rPr>
          <w:rFonts w:eastAsia="Calibri"/>
          <w:sz w:val="28"/>
          <w:szCs w:val="28"/>
          <w:lang w:eastAsia="en-US"/>
        </w:rPr>
        <w:t>Для решения данной проблемы требуется участие и взаимодействие органов местного самоуправления сельского поселения с населением, наличия финансирования с привлечением источников всех уровней.</w:t>
      </w:r>
    </w:p>
    <w:p w:rsidR="00FE2860" w:rsidRPr="00FE2860" w:rsidRDefault="00156FEF" w:rsidP="00FE286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FE2860" w:rsidRPr="00FE2860">
        <w:rPr>
          <w:rFonts w:eastAsia="Calibri"/>
          <w:sz w:val="28"/>
          <w:szCs w:val="28"/>
          <w:lang w:eastAsia="en-US"/>
        </w:rPr>
        <w:t>Для поддержания общественных территорий и дворовых территорий многоквартирных домов в технически исправном состоянии и приведения их в соответствие с современными требова</w:t>
      </w:r>
      <w:r w:rsidR="000467B7">
        <w:rPr>
          <w:rFonts w:eastAsia="Calibri"/>
          <w:sz w:val="28"/>
          <w:szCs w:val="28"/>
          <w:lang w:eastAsia="en-US"/>
        </w:rPr>
        <w:t xml:space="preserve">ниями комфортности разработана </w:t>
      </w:r>
      <w:r w:rsidR="00FE2860" w:rsidRPr="00FE2860">
        <w:rPr>
          <w:rFonts w:eastAsia="Calibri"/>
          <w:sz w:val="28"/>
          <w:szCs w:val="28"/>
          <w:lang w:eastAsia="en-US"/>
        </w:rPr>
        <w:t>муниципальная программа «Формирован</w:t>
      </w:r>
      <w:r w:rsidR="000467B7">
        <w:rPr>
          <w:rFonts w:eastAsia="Calibri"/>
          <w:sz w:val="28"/>
          <w:szCs w:val="28"/>
          <w:lang w:eastAsia="en-US"/>
        </w:rPr>
        <w:t xml:space="preserve">ие современной городской среды </w:t>
      </w:r>
      <w:r w:rsidR="00FE2860" w:rsidRPr="00FE2860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0467B7">
        <w:rPr>
          <w:rFonts w:eastAsia="Calibri"/>
          <w:sz w:val="28"/>
          <w:szCs w:val="28"/>
          <w:lang w:eastAsia="en-US"/>
        </w:rPr>
        <w:t>Девицкий</w:t>
      </w:r>
      <w:r w:rsidR="00FE2860" w:rsidRPr="00FE2860">
        <w:rPr>
          <w:rFonts w:eastAsia="Calibri"/>
          <w:sz w:val="28"/>
          <w:szCs w:val="28"/>
          <w:lang w:eastAsia="en-US"/>
        </w:rPr>
        <w:t xml:space="preserve"> сельсовет </w:t>
      </w:r>
      <w:r w:rsidR="000467B7">
        <w:rPr>
          <w:rFonts w:eastAsia="Calibri"/>
          <w:sz w:val="28"/>
          <w:szCs w:val="28"/>
          <w:lang w:eastAsia="en-US"/>
        </w:rPr>
        <w:t>Усманского</w:t>
      </w:r>
      <w:r w:rsidR="00FE2860" w:rsidRPr="00FE286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FE2860" w:rsidRPr="00FE2860">
        <w:rPr>
          <w:rFonts w:eastAsia="Calibri"/>
          <w:sz w:val="28"/>
          <w:szCs w:val="28"/>
          <w:lang w:eastAsia="en-US"/>
        </w:rPr>
        <w:lastRenderedPageBreak/>
        <w:t>района Липецкой области на 2018-202</w:t>
      </w:r>
      <w:r w:rsidR="00F700BF">
        <w:rPr>
          <w:rFonts w:eastAsia="Calibri"/>
          <w:sz w:val="28"/>
          <w:szCs w:val="28"/>
          <w:lang w:eastAsia="en-US"/>
        </w:rPr>
        <w:t>4</w:t>
      </w:r>
      <w:r w:rsidR="00FE2860" w:rsidRPr="00FE2860">
        <w:rPr>
          <w:rFonts w:eastAsia="Calibri"/>
          <w:sz w:val="28"/>
          <w:szCs w:val="28"/>
          <w:lang w:eastAsia="en-US"/>
        </w:rPr>
        <w:t xml:space="preserve"> годы», которой предусматривается целенаправленная работа.</w:t>
      </w:r>
    </w:p>
    <w:p w:rsidR="00FE2860" w:rsidRPr="00FE2860" w:rsidRDefault="00156FEF" w:rsidP="00FE28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2860" w:rsidRPr="00FE2860">
        <w:rPr>
          <w:sz w:val="28"/>
          <w:szCs w:val="28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</w:t>
      </w:r>
      <w:r w:rsidR="000467B7">
        <w:rPr>
          <w:sz w:val="28"/>
          <w:szCs w:val="28"/>
        </w:rPr>
        <w:t>ения муниципального образования</w:t>
      </w:r>
      <w:r w:rsidR="00FE2860" w:rsidRPr="00FE2860">
        <w:rPr>
          <w:sz w:val="28"/>
          <w:szCs w:val="28"/>
        </w:rPr>
        <w:t>.</w:t>
      </w:r>
    </w:p>
    <w:p w:rsidR="000467B7" w:rsidRDefault="00FE2860" w:rsidP="00156FEF">
      <w:pPr>
        <w:ind w:firstLine="708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(строительство, реконструкция, ремонт детских и спортивных площадок, зон отдыха, парков, скверов, пло</w:t>
      </w:r>
      <w:r w:rsidR="000467B7">
        <w:rPr>
          <w:sz w:val="28"/>
          <w:szCs w:val="28"/>
        </w:rPr>
        <w:t xml:space="preserve">щадей, парковок и автостоянок, </w:t>
      </w:r>
      <w:r w:rsidRPr="00FE2860">
        <w:rPr>
          <w:sz w:val="28"/>
          <w:szCs w:val="28"/>
        </w:rPr>
        <w:t>озеленение территорий, устройство наружного освещения).</w:t>
      </w:r>
    </w:p>
    <w:p w:rsidR="00FE2860" w:rsidRPr="00FE2860" w:rsidRDefault="00FE2860" w:rsidP="00156FE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2860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E2860" w:rsidRPr="00FE2860" w:rsidRDefault="00FE2860" w:rsidP="00FE2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E2860" w:rsidRPr="00FE2860" w:rsidRDefault="00FE2860" w:rsidP="00FE2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FE2860" w:rsidRPr="00FE2860" w:rsidRDefault="00FE2860" w:rsidP="00FE2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FE2860" w:rsidRPr="00FE2860" w:rsidRDefault="00FE2860" w:rsidP="00FE2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860">
        <w:rPr>
          <w:sz w:val="28"/>
          <w:szCs w:val="28"/>
        </w:rPr>
        <w:t>- сформирует инструменты общественного контроля за реализацией мероприятий по благоустройству на территории поселения.</w:t>
      </w:r>
    </w:p>
    <w:p w:rsidR="00FE2860" w:rsidRPr="00FE2860" w:rsidRDefault="00FE2860" w:rsidP="00156FEF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E2860">
        <w:rPr>
          <w:sz w:val="28"/>
          <w:szCs w:val="28"/>
        </w:rPr>
        <w:t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благоустройства</w:t>
      </w:r>
    </w:p>
    <w:p w:rsidR="00FE2860" w:rsidRPr="00FE2860" w:rsidRDefault="00FE2860" w:rsidP="00FE2860">
      <w:pPr>
        <w:ind w:left="360"/>
        <w:rPr>
          <w:b/>
          <w:bCs/>
          <w:sz w:val="28"/>
          <w:szCs w:val="28"/>
        </w:rPr>
      </w:pPr>
    </w:p>
    <w:p w:rsidR="00FE2860" w:rsidRPr="00156FEF" w:rsidRDefault="00B91F06" w:rsidP="00156FEF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B91F06">
        <w:rPr>
          <w:rFonts w:eastAsia="Calibri"/>
          <w:b/>
          <w:sz w:val="28"/>
          <w:szCs w:val="28"/>
          <w:lang w:eastAsia="en-US"/>
        </w:rPr>
        <w:t>Цели, задачи, целевые индикаторы и показатели Программы</w:t>
      </w:r>
    </w:p>
    <w:p w:rsidR="00156FEF" w:rsidRPr="00B91F06" w:rsidRDefault="00156FEF" w:rsidP="00156FEF">
      <w:pPr>
        <w:rPr>
          <w:b/>
          <w:bCs/>
          <w:sz w:val="28"/>
          <w:szCs w:val="28"/>
        </w:rPr>
      </w:pPr>
    </w:p>
    <w:p w:rsidR="00B91F06" w:rsidRPr="00B91F06" w:rsidRDefault="00156FEF" w:rsidP="00B91F0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91F06" w:rsidRPr="00B91F06">
        <w:rPr>
          <w:rFonts w:eastAsia="Calibri"/>
          <w:sz w:val="28"/>
          <w:szCs w:val="28"/>
          <w:lang w:eastAsia="en-US"/>
        </w:rPr>
        <w:t>Целью данной Программы является создание условий для системного повышения качества и комфор</w:t>
      </w:r>
      <w:r w:rsidR="00B91F06">
        <w:rPr>
          <w:rFonts w:eastAsia="Calibri"/>
          <w:sz w:val="28"/>
          <w:szCs w:val="28"/>
          <w:lang w:eastAsia="en-US"/>
        </w:rPr>
        <w:t xml:space="preserve">та современной городской среды </w:t>
      </w:r>
      <w:r w:rsidR="00B91F06" w:rsidRPr="00B91F06">
        <w:rPr>
          <w:rFonts w:eastAsia="Calibri"/>
          <w:sz w:val="28"/>
          <w:szCs w:val="28"/>
          <w:lang w:eastAsia="en-US"/>
        </w:rPr>
        <w:t>на территории поселения путем повышения уровня комплексного благ</w:t>
      </w:r>
      <w:r w:rsidR="00B91F06" w:rsidRPr="00B91F06">
        <w:rPr>
          <w:rFonts w:eastAsia="Calibri"/>
          <w:sz w:val="28"/>
          <w:szCs w:val="28"/>
          <w:lang w:eastAsia="en-US"/>
        </w:rPr>
        <w:t>о</w:t>
      </w:r>
      <w:r w:rsidR="00B91F06" w:rsidRPr="00B91F06">
        <w:rPr>
          <w:rFonts w:eastAsia="Calibri"/>
          <w:sz w:val="28"/>
          <w:szCs w:val="28"/>
          <w:lang w:eastAsia="en-US"/>
        </w:rPr>
        <w:t xml:space="preserve">устройства территорий населенных пунктов сельского поселения </w:t>
      </w:r>
      <w:r w:rsidR="00B91F06">
        <w:rPr>
          <w:rFonts w:eastAsia="Calibri"/>
          <w:sz w:val="28"/>
          <w:szCs w:val="28"/>
          <w:lang w:eastAsia="en-US"/>
        </w:rPr>
        <w:t xml:space="preserve">Девицкий </w:t>
      </w:r>
      <w:r w:rsidR="00B91F06" w:rsidRPr="00B91F06">
        <w:rPr>
          <w:rFonts w:eastAsia="Calibri"/>
          <w:sz w:val="28"/>
          <w:szCs w:val="28"/>
          <w:lang w:eastAsia="en-US"/>
        </w:rPr>
        <w:t>сельсовет;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1F06">
        <w:rPr>
          <w:rFonts w:eastAsia="Calibri"/>
          <w:sz w:val="28"/>
          <w:szCs w:val="28"/>
          <w:lang w:eastAsia="en-US"/>
        </w:rPr>
        <w:t>Основными задачами для достижения поставленной цели является: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1F06">
        <w:rPr>
          <w:rFonts w:eastAsia="Calibri"/>
          <w:sz w:val="28"/>
          <w:szCs w:val="28"/>
          <w:lang w:eastAsia="en-US"/>
        </w:rPr>
        <w:t>- совершенствование эстетичного вида населенных пунктов, создание гармоничной архите</w:t>
      </w:r>
      <w:r w:rsidRPr="00B91F06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турно-ландшафтной среды;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1F0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1F06">
        <w:rPr>
          <w:sz w:val="28"/>
          <w:szCs w:val="28"/>
        </w:rPr>
        <w:t>организация мероприятий по благоустройству нуждающихся в благоустройстве территорий о</w:t>
      </w:r>
      <w:r w:rsidRPr="00B91F06">
        <w:rPr>
          <w:sz w:val="28"/>
          <w:szCs w:val="28"/>
        </w:rPr>
        <w:t>б</w:t>
      </w:r>
      <w:r w:rsidRPr="00B91F06">
        <w:rPr>
          <w:sz w:val="28"/>
          <w:szCs w:val="28"/>
        </w:rPr>
        <w:t>щего пользования и дворовых территорий многоквартирных домов</w:t>
      </w:r>
      <w:r w:rsidRPr="00B91F06">
        <w:rPr>
          <w:rFonts w:eastAsia="Calibri"/>
          <w:sz w:val="28"/>
          <w:szCs w:val="28"/>
          <w:lang w:eastAsia="en-US"/>
        </w:rPr>
        <w:t>;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1F06">
        <w:rPr>
          <w:rFonts w:eastAsia="Calibri"/>
          <w:sz w:val="28"/>
          <w:szCs w:val="28"/>
          <w:lang w:eastAsia="en-US"/>
        </w:rPr>
        <w:t>- о</w:t>
      </w:r>
      <w:r>
        <w:rPr>
          <w:rFonts w:eastAsia="Calibri"/>
          <w:sz w:val="28"/>
          <w:szCs w:val="28"/>
          <w:lang w:eastAsia="en-US"/>
        </w:rPr>
        <w:t>рганизация взаимодействия между</w:t>
      </w:r>
      <w:r w:rsidRPr="00B91F06">
        <w:rPr>
          <w:rFonts w:eastAsia="Calibri"/>
          <w:sz w:val="28"/>
          <w:szCs w:val="28"/>
          <w:lang w:eastAsia="en-US"/>
        </w:rPr>
        <w:t xml:space="preserve"> предприятиями, организациями и заинтересованными лицами при р</w:t>
      </w:r>
      <w:r>
        <w:rPr>
          <w:rFonts w:eastAsia="Calibri"/>
          <w:sz w:val="28"/>
          <w:szCs w:val="28"/>
          <w:lang w:eastAsia="en-US"/>
        </w:rPr>
        <w:t>ешении вопросов благоустройства</w:t>
      </w:r>
      <w:r w:rsidRPr="00B91F06">
        <w:rPr>
          <w:rFonts w:eastAsia="Calibri"/>
          <w:sz w:val="28"/>
          <w:szCs w:val="28"/>
          <w:lang w:eastAsia="en-US"/>
        </w:rPr>
        <w:t>;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1F06">
        <w:rPr>
          <w:rFonts w:eastAsia="Calibri"/>
          <w:sz w:val="28"/>
          <w:szCs w:val="28"/>
          <w:lang w:eastAsia="en-US"/>
        </w:rPr>
        <w:lastRenderedPageBreak/>
        <w:t>- обязательное общественное обсуждение и утверждение проекта муниципальной Программы и дизайн-проектов объектов;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1F06">
        <w:rPr>
          <w:sz w:val="28"/>
          <w:szCs w:val="28"/>
        </w:rPr>
        <w:t>- повышение уровня вовлеченности заинтерес</w:t>
      </w:r>
      <w:r w:rsidRPr="00B91F06">
        <w:rPr>
          <w:sz w:val="28"/>
          <w:szCs w:val="28"/>
        </w:rPr>
        <w:t>о</w:t>
      </w:r>
      <w:r w:rsidRPr="00B91F06">
        <w:rPr>
          <w:sz w:val="28"/>
          <w:szCs w:val="28"/>
        </w:rPr>
        <w:t>ванных граждан, организаций и предприятий в реализацию мероприятий по благоустройству нуждающихся в благоустройстве территорий общего польз</w:t>
      </w:r>
      <w:r w:rsidRPr="00B91F06">
        <w:rPr>
          <w:sz w:val="28"/>
          <w:szCs w:val="28"/>
        </w:rPr>
        <w:t>о</w:t>
      </w:r>
      <w:r w:rsidRPr="00B91F06">
        <w:rPr>
          <w:sz w:val="28"/>
          <w:szCs w:val="28"/>
        </w:rPr>
        <w:t>вания и дворовых территорий МКД</w:t>
      </w:r>
      <w:r>
        <w:rPr>
          <w:sz w:val="28"/>
          <w:szCs w:val="28"/>
        </w:rPr>
        <w:t>.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B91F06">
        <w:rPr>
          <w:sz w:val="28"/>
          <w:szCs w:val="28"/>
        </w:rPr>
        <w:t>оценки достижения цели и выполнения задач программы предлагаются следующие индикаторы:</w:t>
      </w:r>
    </w:p>
    <w:p w:rsidR="00B91F06" w:rsidRPr="00B91F06" w:rsidRDefault="00B91F06" w:rsidP="00156F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</w:t>
      </w:r>
      <w:r w:rsidRPr="00B91F06">
        <w:rPr>
          <w:sz w:val="28"/>
          <w:szCs w:val="28"/>
        </w:rPr>
        <w:t xml:space="preserve"> дворовых территорий МКД, в отношении которых проведены работы по благоустройству, от общего количества дворовых территорий МКД;</w:t>
      </w:r>
    </w:p>
    <w:p w:rsidR="00B91F06" w:rsidRPr="00B91F06" w:rsidRDefault="00B91F06" w:rsidP="00156FEF">
      <w:pPr>
        <w:pStyle w:val="a4"/>
        <w:shd w:val="clear" w:color="auto" w:fill="auto"/>
        <w:spacing w:before="0" w:after="0" w:line="240" w:lineRule="auto"/>
        <w:ind w:firstLine="708"/>
        <w:rPr>
          <w:sz w:val="28"/>
          <w:szCs w:val="28"/>
          <w:lang w:val="ru-RU"/>
        </w:rPr>
      </w:pPr>
      <w:r w:rsidRPr="00B91F06">
        <w:rPr>
          <w:sz w:val="28"/>
          <w:szCs w:val="28"/>
        </w:rPr>
        <w:t xml:space="preserve">- доля </w:t>
      </w:r>
      <w:r w:rsidRPr="00B91F06">
        <w:rPr>
          <w:sz w:val="28"/>
          <w:szCs w:val="28"/>
          <w:lang w:val="ru-RU"/>
        </w:rPr>
        <w:t>общественных территорий</w:t>
      </w:r>
      <w:r w:rsidRPr="00B91F06">
        <w:rPr>
          <w:sz w:val="28"/>
          <w:szCs w:val="28"/>
        </w:rPr>
        <w:t xml:space="preserve">, на которых созданы комфортные условия для отдыха и досуга жителей, от общего количества </w:t>
      </w:r>
      <w:r w:rsidRPr="00B91F06">
        <w:rPr>
          <w:sz w:val="28"/>
          <w:szCs w:val="28"/>
          <w:lang w:val="ru-RU"/>
        </w:rPr>
        <w:t>общественных территорий</w:t>
      </w:r>
      <w:r w:rsidRPr="00B91F06">
        <w:rPr>
          <w:sz w:val="28"/>
          <w:szCs w:val="28"/>
        </w:rPr>
        <w:t>, участвующих в Программе</w:t>
      </w:r>
      <w:r w:rsidRPr="00B91F06">
        <w:rPr>
          <w:sz w:val="28"/>
          <w:szCs w:val="28"/>
          <w:lang w:val="ru-RU"/>
        </w:rPr>
        <w:t>;</w:t>
      </w:r>
    </w:p>
    <w:p w:rsidR="00B91F06" w:rsidRPr="00B91F06" w:rsidRDefault="00B91F06" w:rsidP="00156FEF">
      <w:pPr>
        <w:pStyle w:val="a4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B91F06">
        <w:rPr>
          <w:sz w:val="28"/>
          <w:szCs w:val="28"/>
        </w:rPr>
        <w:t>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</w:t>
      </w:r>
    </w:p>
    <w:p w:rsidR="00B91F06" w:rsidRPr="00B91F06" w:rsidRDefault="00B91F06" w:rsidP="00156FEF">
      <w:pPr>
        <w:pStyle w:val="a4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B91F06">
        <w:rPr>
          <w:sz w:val="28"/>
          <w:szCs w:val="28"/>
        </w:rPr>
        <w:t>повышени</w:t>
      </w:r>
      <w:r w:rsidRPr="00B91F06">
        <w:rPr>
          <w:sz w:val="28"/>
          <w:szCs w:val="28"/>
          <w:lang w:val="ru-RU"/>
        </w:rPr>
        <w:t>е</w:t>
      </w:r>
      <w:r w:rsidRPr="00B91F06">
        <w:rPr>
          <w:sz w:val="28"/>
          <w:szCs w:val="28"/>
        </w:rPr>
        <w:t xml:space="preserve"> уровня информирования о мероприятиях по формированию современной городской среды муниципального образования;</w:t>
      </w:r>
    </w:p>
    <w:p w:rsidR="00B91F06" w:rsidRPr="00B91F06" w:rsidRDefault="00B91F06" w:rsidP="00156FEF">
      <w:pPr>
        <w:pStyle w:val="a4"/>
        <w:shd w:val="clear" w:color="auto" w:fill="auto"/>
        <w:spacing w:before="0"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91F06">
        <w:rPr>
          <w:sz w:val="28"/>
          <w:szCs w:val="28"/>
        </w:rPr>
        <w:t>доля участия населения в мероприятиях, проводимых в рамках Программы.</w:t>
      </w:r>
    </w:p>
    <w:p w:rsidR="00B91F06" w:rsidRPr="00B91F06" w:rsidRDefault="00B91F06" w:rsidP="00156FEF">
      <w:pPr>
        <w:pStyle w:val="a4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B91F06">
        <w:rPr>
          <w:sz w:val="28"/>
          <w:szCs w:val="28"/>
          <w:lang w:val="ru-RU"/>
        </w:rPr>
        <w:t>Сведения о показателях (индикаторах) Программы представлены в приложении 1 к Программе.</w:t>
      </w:r>
    </w:p>
    <w:p w:rsidR="00B91F06" w:rsidRPr="00B91F06" w:rsidRDefault="00B91F06" w:rsidP="00B91F06">
      <w:pPr>
        <w:ind w:left="360"/>
        <w:rPr>
          <w:b/>
          <w:bCs/>
          <w:sz w:val="28"/>
          <w:szCs w:val="28"/>
        </w:rPr>
      </w:pPr>
    </w:p>
    <w:p w:rsidR="00B91F06" w:rsidRPr="00156FEF" w:rsidRDefault="00B91F06" w:rsidP="00156FEF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373E95">
        <w:rPr>
          <w:rFonts w:eastAsia="Calibri"/>
          <w:b/>
          <w:sz w:val="25"/>
          <w:szCs w:val="25"/>
          <w:lang w:eastAsia="en-US"/>
        </w:rPr>
        <w:t>Сроки (этапы) реализации Программы</w:t>
      </w:r>
    </w:p>
    <w:p w:rsidR="00156FEF" w:rsidRDefault="00156FEF" w:rsidP="00156FEF">
      <w:pPr>
        <w:ind w:left="720"/>
        <w:rPr>
          <w:b/>
          <w:bCs/>
          <w:sz w:val="28"/>
          <w:szCs w:val="28"/>
        </w:rPr>
      </w:pPr>
    </w:p>
    <w:p w:rsidR="00B91F06" w:rsidRDefault="00B91F06" w:rsidP="00156FEF">
      <w:pPr>
        <w:ind w:firstLine="708"/>
        <w:jc w:val="both"/>
        <w:rPr>
          <w:b/>
          <w:bCs/>
          <w:sz w:val="28"/>
          <w:szCs w:val="28"/>
        </w:rPr>
      </w:pPr>
      <w:r w:rsidRPr="00B91F06">
        <w:rPr>
          <w:sz w:val="28"/>
          <w:szCs w:val="28"/>
        </w:rPr>
        <w:t>Сроки реализации Программы охватывают период 2018 – 202</w:t>
      </w:r>
      <w:r w:rsidR="00F700BF">
        <w:rPr>
          <w:sz w:val="28"/>
          <w:szCs w:val="28"/>
        </w:rPr>
        <w:t>4</w:t>
      </w:r>
      <w:r w:rsidRPr="00B91F06">
        <w:rPr>
          <w:sz w:val="28"/>
          <w:szCs w:val="28"/>
        </w:rPr>
        <w:t xml:space="preserve"> годов без выделения этапов.</w:t>
      </w:r>
    </w:p>
    <w:p w:rsidR="00B91F06" w:rsidRPr="00B91F06" w:rsidRDefault="00B91F06" w:rsidP="00156FEF">
      <w:pPr>
        <w:ind w:firstLine="708"/>
        <w:jc w:val="both"/>
        <w:rPr>
          <w:b/>
          <w:bCs/>
          <w:sz w:val="28"/>
          <w:szCs w:val="28"/>
        </w:rPr>
      </w:pPr>
      <w:r w:rsidRPr="00B91F06">
        <w:rPr>
          <w:sz w:val="28"/>
          <w:szCs w:val="28"/>
        </w:rPr>
        <w:t>Реализация на территории поселения комплекса первоочередных мероприятий по благоустройству, приведет к формированию системы конкурсного отбора проектов по благоустройству, предполагающей отбор лучших и востребованных гражданами проектов.</w:t>
      </w:r>
    </w:p>
    <w:p w:rsidR="00B91F06" w:rsidRPr="00B91F06" w:rsidRDefault="00156FEF" w:rsidP="00B91F0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91F06" w:rsidRPr="00B91F06">
        <w:rPr>
          <w:rFonts w:eastAsia="Calibri"/>
          <w:sz w:val="28"/>
          <w:szCs w:val="28"/>
          <w:lang w:eastAsia="en-US"/>
        </w:rPr>
        <w:t>Сведения об основных мероприятиях Программы приведены в приложении №</w:t>
      </w:r>
      <w:r w:rsidR="00C36E2A">
        <w:rPr>
          <w:sz w:val="28"/>
          <w:szCs w:val="28"/>
        </w:rPr>
        <w:t> </w:t>
      </w:r>
      <w:r w:rsidR="00B91F06" w:rsidRPr="00B91F06">
        <w:rPr>
          <w:rFonts w:eastAsia="Calibri"/>
          <w:sz w:val="28"/>
          <w:szCs w:val="28"/>
          <w:lang w:eastAsia="en-US"/>
        </w:rPr>
        <w:t>2 к Программе.</w:t>
      </w:r>
    </w:p>
    <w:p w:rsidR="00B91F06" w:rsidRPr="00B91F06" w:rsidRDefault="00B91F06" w:rsidP="00B91F06">
      <w:pPr>
        <w:ind w:left="360"/>
        <w:rPr>
          <w:b/>
          <w:bCs/>
          <w:sz w:val="28"/>
          <w:szCs w:val="28"/>
        </w:rPr>
      </w:pPr>
    </w:p>
    <w:p w:rsidR="00B91F06" w:rsidRPr="00156FEF" w:rsidRDefault="00CE4D1D" w:rsidP="00156FEF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CE4D1D">
        <w:rPr>
          <w:rFonts w:eastAsia="Calibri"/>
          <w:b/>
          <w:sz w:val="28"/>
          <w:szCs w:val="28"/>
          <w:lang w:eastAsia="en-US"/>
        </w:rPr>
        <w:t>Ресурсное обеспечение Программы</w:t>
      </w:r>
    </w:p>
    <w:p w:rsidR="00156FEF" w:rsidRPr="00CE4D1D" w:rsidRDefault="00156FEF" w:rsidP="00156FEF">
      <w:pPr>
        <w:ind w:left="720"/>
        <w:rPr>
          <w:b/>
          <w:bCs/>
          <w:sz w:val="28"/>
          <w:szCs w:val="28"/>
        </w:rPr>
      </w:pPr>
    </w:p>
    <w:p w:rsidR="00CE4D1D" w:rsidRPr="00CE4D1D" w:rsidRDefault="00CE4D1D" w:rsidP="00156FEF">
      <w:pPr>
        <w:shd w:val="clear" w:color="auto" w:fill="FFFFFF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Финансовое обеспечение реализации муниципальной программы в 2018-202</w:t>
      </w:r>
      <w:r w:rsidR="00F700BF">
        <w:rPr>
          <w:sz w:val="28"/>
          <w:szCs w:val="28"/>
        </w:rPr>
        <w:t>4</w:t>
      </w:r>
      <w:r w:rsidRPr="00CE4D1D">
        <w:rPr>
          <w:sz w:val="28"/>
          <w:szCs w:val="28"/>
        </w:rPr>
        <w:t xml:space="preserve"> году планируется осуществлять за счет бюджетных ассигнований бюджета в пр</w:t>
      </w:r>
      <w:r w:rsidRPr="00CE4D1D">
        <w:rPr>
          <w:sz w:val="28"/>
          <w:szCs w:val="28"/>
        </w:rPr>
        <w:t>е</w:t>
      </w:r>
      <w:r w:rsidRPr="00CE4D1D">
        <w:rPr>
          <w:sz w:val="28"/>
          <w:szCs w:val="28"/>
        </w:rPr>
        <w:t>делах предусмотренных лимитов финансирования.</w:t>
      </w:r>
    </w:p>
    <w:p w:rsidR="00CE4D1D" w:rsidRDefault="00CE4D1D" w:rsidP="00156FEF">
      <w:pPr>
        <w:shd w:val="clear" w:color="auto" w:fill="FFFFFF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 xml:space="preserve">Общий объем финансирования Программы составит </w:t>
      </w:r>
      <w:r w:rsidR="000C0557">
        <w:rPr>
          <w:sz w:val="28"/>
          <w:szCs w:val="28"/>
        </w:rPr>
        <w:t>7982</w:t>
      </w:r>
      <w:r w:rsidR="00156FEF">
        <w:rPr>
          <w:sz w:val="28"/>
          <w:szCs w:val="28"/>
        </w:rPr>
        <w:t>,</w:t>
      </w:r>
      <w:r w:rsidR="000C0557">
        <w:rPr>
          <w:sz w:val="28"/>
          <w:szCs w:val="28"/>
        </w:rPr>
        <w:t>5</w:t>
      </w:r>
      <w:r w:rsidR="00156FEF">
        <w:rPr>
          <w:sz w:val="28"/>
          <w:szCs w:val="28"/>
        </w:rPr>
        <w:t>4</w:t>
      </w:r>
      <w:r w:rsidRPr="00CE4D1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E4D1D">
        <w:rPr>
          <w:sz w:val="28"/>
          <w:szCs w:val="28"/>
        </w:rPr>
        <w:t xml:space="preserve">руб., в том числе: средства федерального бюджета </w:t>
      </w:r>
      <w:r w:rsidR="000C0557">
        <w:rPr>
          <w:sz w:val="28"/>
          <w:szCs w:val="28"/>
        </w:rPr>
        <w:t>2139</w:t>
      </w:r>
      <w:r w:rsidR="00156FEF">
        <w:rPr>
          <w:sz w:val="28"/>
          <w:szCs w:val="28"/>
        </w:rPr>
        <w:t>,</w:t>
      </w:r>
      <w:r w:rsidR="000C0557">
        <w:rPr>
          <w:sz w:val="28"/>
          <w:szCs w:val="28"/>
        </w:rPr>
        <w:t>26</w:t>
      </w:r>
      <w:r w:rsidRPr="00CE4D1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E4D1D">
        <w:rPr>
          <w:sz w:val="28"/>
          <w:szCs w:val="28"/>
        </w:rPr>
        <w:t xml:space="preserve">руб.; средства областного бюджета </w:t>
      </w:r>
      <w:r w:rsidR="000C0557">
        <w:rPr>
          <w:sz w:val="28"/>
          <w:szCs w:val="28"/>
        </w:rPr>
        <w:t>4322</w:t>
      </w:r>
      <w:r w:rsidR="00156FEF">
        <w:rPr>
          <w:sz w:val="28"/>
          <w:szCs w:val="28"/>
        </w:rPr>
        <w:t>,</w:t>
      </w:r>
      <w:r w:rsidR="000C0557">
        <w:rPr>
          <w:sz w:val="28"/>
          <w:szCs w:val="28"/>
        </w:rPr>
        <w:t>3</w:t>
      </w:r>
      <w:r w:rsidR="00156FEF">
        <w:rPr>
          <w:sz w:val="28"/>
          <w:szCs w:val="28"/>
        </w:rPr>
        <w:t>4</w:t>
      </w:r>
      <w:r w:rsidRPr="00CE4D1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E4D1D">
        <w:rPr>
          <w:sz w:val="28"/>
          <w:szCs w:val="28"/>
        </w:rPr>
        <w:t xml:space="preserve">руб., средства местного бюджета </w:t>
      </w:r>
      <w:r w:rsidR="000C0557">
        <w:rPr>
          <w:sz w:val="28"/>
          <w:szCs w:val="28"/>
        </w:rPr>
        <w:t>1520</w:t>
      </w:r>
      <w:r w:rsidR="00156FEF">
        <w:rPr>
          <w:sz w:val="28"/>
          <w:szCs w:val="28"/>
        </w:rPr>
        <w:t>,</w:t>
      </w:r>
      <w:r w:rsidR="000C0557">
        <w:rPr>
          <w:sz w:val="28"/>
          <w:szCs w:val="28"/>
        </w:rPr>
        <w:t>94</w:t>
      </w:r>
      <w:r w:rsidRPr="00CE4D1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E4D1D">
        <w:rPr>
          <w:sz w:val="28"/>
          <w:szCs w:val="28"/>
        </w:rPr>
        <w:t>руб., вн</w:t>
      </w:r>
      <w:r w:rsidRPr="00CE4D1D">
        <w:rPr>
          <w:sz w:val="28"/>
          <w:szCs w:val="28"/>
        </w:rPr>
        <w:t>е</w:t>
      </w:r>
      <w:r w:rsidRPr="00CE4D1D">
        <w:rPr>
          <w:sz w:val="28"/>
          <w:szCs w:val="28"/>
        </w:rPr>
        <w:t xml:space="preserve">бюджетные средства </w:t>
      </w:r>
      <w:r w:rsidR="000C0557">
        <w:rPr>
          <w:sz w:val="28"/>
          <w:szCs w:val="28"/>
          <w:u w:val="single"/>
        </w:rPr>
        <w:t xml:space="preserve">   0   </w:t>
      </w:r>
      <w:r w:rsidRPr="00CE4D1D">
        <w:rPr>
          <w:sz w:val="28"/>
          <w:szCs w:val="28"/>
        </w:rPr>
        <w:t xml:space="preserve"> тыс.руб.</w:t>
      </w:r>
    </w:p>
    <w:p w:rsidR="00CE4D1D" w:rsidRPr="00CE4D1D" w:rsidRDefault="00CE4D1D" w:rsidP="00156FEF">
      <w:pPr>
        <w:shd w:val="clear" w:color="auto" w:fill="FFFFFF"/>
        <w:ind w:firstLine="360"/>
        <w:jc w:val="both"/>
        <w:rPr>
          <w:sz w:val="28"/>
          <w:szCs w:val="28"/>
        </w:rPr>
      </w:pPr>
      <w:r w:rsidRPr="00CE4D1D">
        <w:rPr>
          <w:sz w:val="28"/>
          <w:szCs w:val="28"/>
        </w:rPr>
        <w:lastRenderedPageBreak/>
        <w:t>Объемы финансирования Программы носят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инфляции, изменений в ходе реализации мероприятий Программы.</w:t>
      </w:r>
    </w:p>
    <w:p w:rsidR="00CE4D1D" w:rsidRPr="00CE4D1D" w:rsidRDefault="00CE4D1D" w:rsidP="00CE4D1D">
      <w:pPr>
        <w:ind w:left="360"/>
        <w:rPr>
          <w:b/>
          <w:bCs/>
          <w:sz w:val="28"/>
          <w:szCs w:val="28"/>
        </w:rPr>
      </w:pPr>
    </w:p>
    <w:p w:rsidR="00CE4D1D" w:rsidRPr="00156FEF" w:rsidRDefault="00CE4D1D" w:rsidP="00156FEF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C91487">
        <w:rPr>
          <w:b/>
          <w:sz w:val="25"/>
          <w:szCs w:val="25"/>
        </w:rPr>
        <w:t>Механизм реализации Программы</w:t>
      </w:r>
    </w:p>
    <w:p w:rsidR="00156FEF" w:rsidRPr="00CE4D1D" w:rsidRDefault="00156FEF" w:rsidP="00156FEF">
      <w:pPr>
        <w:ind w:left="720"/>
        <w:rPr>
          <w:b/>
          <w:bCs/>
          <w:sz w:val="28"/>
          <w:szCs w:val="28"/>
        </w:rPr>
      </w:pPr>
    </w:p>
    <w:p w:rsidR="00CE4D1D" w:rsidRPr="00CE4D1D" w:rsidRDefault="00CE4D1D" w:rsidP="00C36E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D1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нормативными правовыми актами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Девицкий</w:t>
      </w:r>
      <w:r w:rsidRPr="00CE4D1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Усманского</w:t>
      </w:r>
      <w:r w:rsidRPr="00CE4D1D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области.</w:t>
      </w:r>
    </w:p>
    <w:p w:rsidR="00CE4D1D" w:rsidRPr="00CE4D1D" w:rsidRDefault="00CE4D1D" w:rsidP="00C36E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D1D">
        <w:rPr>
          <w:rFonts w:ascii="Times New Roman" w:hAnsi="Times New Roman" w:cs="Times New Roman"/>
          <w:sz w:val="28"/>
          <w:szCs w:val="28"/>
        </w:rPr>
        <w:t>Включение предложений заинтересованных лиц о включении территории о</w:t>
      </w:r>
      <w:r w:rsidRPr="00CE4D1D">
        <w:rPr>
          <w:rFonts w:ascii="Times New Roman" w:hAnsi="Times New Roman" w:cs="Times New Roman"/>
          <w:sz w:val="28"/>
          <w:szCs w:val="28"/>
        </w:rPr>
        <w:t>б</w:t>
      </w:r>
      <w:r w:rsidRPr="00CE4D1D">
        <w:rPr>
          <w:rFonts w:ascii="Times New Roman" w:hAnsi="Times New Roman" w:cs="Times New Roman"/>
          <w:sz w:val="28"/>
          <w:szCs w:val="28"/>
        </w:rPr>
        <w:t xml:space="preserve">щего пользования и дворовых территорий многоквартирных домов в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CE4D1D">
        <w:rPr>
          <w:rFonts w:ascii="Times New Roman" w:hAnsi="Times New Roman" w:cs="Times New Roman"/>
          <w:sz w:val="28"/>
          <w:szCs w:val="28"/>
        </w:rPr>
        <w:t>осуществляется путем реализации следующих этапов:</w:t>
      </w:r>
    </w:p>
    <w:p w:rsidR="00CE4D1D" w:rsidRPr="00CE4D1D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- проведения общественного обсуждения;</w:t>
      </w:r>
    </w:p>
    <w:p w:rsidR="00CE4D1D" w:rsidRPr="00CE4D1D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- рассмотрения и оценки предложений граждан, организаций на включение наи</w:t>
      </w:r>
      <w:r>
        <w:rPr>
          <w:sz w:val="28"/>
          <w:szCs w:val="28"/>
        </w:rPr>
        <w:t xml:space="preserve">более посещаемой муниципальной </w:t>
      </w:r>
      <w:r w:rsidRPr="00CE4D1D">
        <w:rPr>
          <w:sz w:val="28"/>
          <w:szCs w:val="28"/>
        </w:rPr>
        <w:t>территории общего пользования и дворовых территорий многоквартирных домов на кот</w:t>
      </w:r>
      <w:r w:rsidRPr="00CE4D1D">
        <w:rPr>
          <w:sz w:val="28"/>
          <w:szCs w:val="28"/>
        </w:rPr>
        <w:t>о</w:t>
      </w:r>
      <w:r w:rsidRPr="00CE4D1D">
        <w:rPr>
          <w:sz w:val="28"/>
          <w:szCs w:val="28"/>
        </w:rPr>
        <w:t>рых планируется.</w:t>
      </w:r>
    </w:p>
    <w:p w:rsidR="00CE4D1D" w:rsidRPr="00CE4D1D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4D1D">
        <w:rPr>
          <w:sz w:val="28"/>
          <w:szCs w:val="28"/>
        </w:rPr>
        <w:t>подготовка и утверждение с учетом обсуждения представителей заинтересованных лиц дизайн-проекта благоустройства каждой дворовой и общественной территории.</w:t>
      </w:r>
    </w:p>
    <w:p w:rsidR="00CE4D1D" w:rsidRPr="00CE4D1D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CE4D1D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Исполнитель организует выполнение программных мероприятий путем заключения муниципальных контрактов (договоров) с подрядными организациями и осуществляет контроль за надлежащим исполнением подрядчиками обязательств.</w:t>
      </w:r>
    </w:p>
    <w:p w:rsidR="00CE4D1D" w:rsidRPr="00CE4D1D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Отбор подрядных организаций осуществляется в порядке, установленном Федеральным законом от 05.04.2013 года №</w:t>
      </w:r>
      <w:r w:rsidR="00C36E2A">
        <w:rPr>
          <w:sz w:val="28"/>
          <w:szCs w:val="28"/>
        </w:rPr>
        <w:t> </w:t>
      </w:r>
      <w:r w:rsidRPr="00CE4D1D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CE4D1D" w:rsidRPr="00CE4D1D" w:rsidRDefault="00CE4D1D" w:rsidP="00C36E2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E4D1D">
        <w:rPr>
          <w:sz w:val="28"/>
          <w:szCs w:val="28"/>
        </w:rPr>
        <w:t>План реализации Программы представлен в приложении №</w:t>
      </w:r>
      <w:r w:rsidR="00C36E2A">
        <w:rPr>
          <w:sz w:val="28"/>
          <w:szCs w:val="28"/>
        </w:rPr>
        <w:t> </w:t>
      </w:r>
      <w:r w:rsidRPr="00CE4D1D">
        <w:rPr>
          <w:sz w:val="28"/>
          <w:szCs w:val="28"/>
        </w:rPr>
        <w:t>4 к Программе.</w:t>
      </w:r>
    </w:p>
    <w:p w:rsidR="00CE4D1D" w:rsidRPr="00CE4D1D" w:rsidRDefault="00CE4D1D" w:rsidP="00CE4D1D">
      <w:pPr>
        <w:ind w:left="360"/>
        <w:rPr>
          <w:b/>
          <w:bCs/>
          <w:sz w:val="28"/>
          <w:szCs w:val="28"/>
        </w:rPr>
      </w:pPr>
    </w:p>
    <w:p w:rsidR="00CE4D1D" w:rsidRDefault="00CE4D1D" w:rsidP="00C36E2A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мероприятий Программы</w:t>
      </w:r>
    </w:p>
    <w:p w:rsidR="00C36E2A" w:rsidRDefault="00C36E2A" w:rsidP="00C36E2A">
      <w:pPr>
        <w:rPr>
          <w:b/>
          <w:bCs/>
          <w:sz w:val="28"/>
          <w:szCs w:val="28"/>
        </w:rPr>
      </w:pPr>
    </w:p>
    <w:p w:rsidR="00CE4D1D" w:rsidRPr="0026525C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525C">
        <w:rPr>
          <w:sz w:val="28"/>
          <w:szCs w:val="28"/>
        </w:rPr>
        <w:t>Основу программы составляет создание новых мест отдыха, благоустройство общественных территорий, ремонт и благоустройство дворовых территорий многоквартирных домов.</w:t>
      </w:r>
    </w:p>
    <w:p w:rsidR="00CE4D1D" w:rsidRPr="0026525C" w:rsidRDefault="00CE4D1D" w:rsidP="00C36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525C">
        <w:rPr>
          <w:sz w:val="28"/>
          <w:szCs w:val="28"/>
        </w:rPr>
        <w:t xml:space="preserve">Все мероприятия формируются и выполняются с учетом необходимости обеспечения физической, пространственной и информационной доступности зданий, сооружений, дворовых и </w:t>
      </w:r>
      <w:r w:rsidRPr="0026525C">
        <w:rPr>
          <w:sz w:val="28"/>
          <w:szCs w:val="28"/>
        </w:rPr>
        <w:lastRenderedPageBreak/>
        <w:t>общественных территорий для инвалидов и других маломобильных групп населения.</w:t>
      </w:r>
    </w:p>
    <w:p w:rsidR="00CE4D1D" w:rsidRPr="0026525C" w:rsidRDefault="0026525C" w:rsidP="00C36E2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6525C">
        <w:rPr>
          <w:sz w:val="28"/>
          <w:szCs w:val="28"/>
        </w:rPr>
        <w:t>Перечень</w:t>
      </w:r>
      <w:r w:rsidR="00CE4D1D" w:rsidRPr="0026525C">
        <w:rPr>
          <w:sz w:val="28"/>
          <w:szCs w:val="28"/>
        </w:rPr>
        <w:t xml:space="preserve"> общественных территорий и территорий многоквартирных домов, подлежащих благоустройству будет включен в программу после проведения общественного обсуждения и утверждения дизайн проектов согласно приложению №</w:t>
      </w:r>
      <w:r w:rsidR="00C36E2A">
        <w:rPr>
          <w:sz w:val="28"/>
          <w:szCs w:val="28"/>
        </w:rPr>
        <w:t> </w:t>
      </w:r>
      <w:r w:rsidR="00CE4D1D" w:rsidRPr="0026525C">
        <w:rPr>
          <w:sz w:val="28"/>
          <w:szCs w:val="28"/>
        </w:rPr>
        <w:t>5 и №</w:t>
      </w:r>
      <w:r w:rsidR="00C36E2A">
        <w:rPr>
          <w:sz w:val="28"/>
          <w:szCs w:val="28"/>
        </w:rPr>
        <w:t> </w:t>
      </w:r>
      <w:r w:rsidR="00CE4D1D" w:rsidRPr="0026525C">
        <w:rPr>
          <w:sz w:val="28"/>
          <w:szCs w:val="28"/>
        </w:rPr>
        <w:t>6.</w:t>
      </w:r>
    </w:p>
    <w:p w:rsidR="00CE4D1D" w:rsidRDefault="00CE4D1D" w:rsidP="00CE4D1D">
      <w:pPr>
        <w:ind w:left="360"/>
        <w:rPr>
          <w:b/>
          <w:bCs/>
          <w:sz w:val="28"/>
          <w:szCs w:val="28"/>
        </w:rPr>
      </w:pPr>
    </w:p>
    <w:p w:rsidR="009C5E91" w:rsidRPr="009C5E91" w:rsidRDefault="009C5E91" w:rsidP="009C5E91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9C5E91">
        <w:rPr>
          <w:b/>
          <w:bCs/>
          <w:sz w:val="28"/>
          <w:szCs w:val="28"/>
        </w:rPr>
        <w:t>Объем видов работ по благоустройству мест общего пользования и дворовых территорий МКД</w:t>
      </w:r>
    </w:p>
    <w:p w:rsidR="009C5E91" w:rsidRPr="009C5E91" w:rsidRDefault="009C5E91" w:rsidP="009C5E91">
      <w:pPr>
        <w:tabs>
          <w:tab w:val="num" w:pos="0"/>
        </w:tabs>
        <w:ind w:left="720" w:firstLine="709"/>
        <w:jc w:val="both"/>
        <w:rPr>
          <w:bCs/>
          <w:sz w:val="28"/>
          <w:szCs w:val="28"/>
        </w:rPr>
      </w:pPr>
    </w:p>
    <w:p w:rsidR="009C5E91" w:rsidRPr="009C5E91" w:rsidRDefault="009C5E91" w:rsidP="00A9714C">
      <w:pPr>
        <w:pStyle w:val="a4"/>
        <w:shd w:val="clear" w:color="auto" w:fill="auto"/>
        <w:tabs>
          <w:tab w:val="num" w:pos="0"/>
        </w:tabs>
        <w:spacing w:before="0" w:after="0" w:line="240" w:lineRule="auto"/>
        <w:ind w:right="20" w:firstLine="426"/>
        <w:rPr>
          <w:sz w:val="28"/>
          <w:szCs w:val="28"/>
        </w:rPr>
      </w:pPr>
      <w:r w:rsidRPr="009C5E91">
        <w:rPr>
          <w:sz w:val="28"/>
          <w:szCs w:val="28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Программа, в которой предусматривается целенаправленная работа по благоустройству дворовых территорий МКД исходя из:</w:t>
      </w:r>
    </w:p>
    <w:p w:rsidR="009C5E91" w:rsidRPr="009C5E91" w:rsidRDefault="009C5E91" w:rsidP="00A9714C">
      <w:pPr>
        <w:pStyle w:val="a4"/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а) минимального перечня работ:</w:t>
      </w:r>
    </w:p>
    <w:p w:rsidR="009C5E91" w:rsidRPr="009C5E91" w:rsidRDefault="009C5E91" w:rsidP="00A9714C">
      <w:pPr>
        <w:pStyle w:val="a4"/>
        <w:numPr>
          <w:ilvl w:val="0"/>
          <w:numId w:val="17"/>
        </w:numPr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ремонт дворовых проездов;</w:t>
      </w:r>
    </w:p>
    <w:p w:rsidR="009C5E91" w:rsidRPr="009C5E91" w:rsidRDefault="009C5E91" w:rsidP="00A9714C">
      <w:pPr>
        <w:pStyle w:val="a4"/>
        <w:numPr>
          <w:ilvl w:val="0"/>
          <w:numId w:val="17"/>
        </w:numPr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обеспечение освещения дворовых территорий;</w:t>
      </w:r>
    </w:p>
    <w:p w:rsidR="009C5E91" w:rsidRPr="009C5E91" w:rsidRDefault="009C5E91" w:rsidP="00A9714C">
      <w:pPr>
        <w:pStyle w:val="a4"/>
        <w:numPr>
          <w:ilvl w:val="0"/>
          <w:numId w:val="17"/>
        </w:numPr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установка скамеек, урн для мусора.</w:t>
      </w:r>
    </w:p>
    <w:p w:rsidR="009C5E91" w:rsidRPr="009C5E91" w:rsidRDefault="009C5E91" w:rsidP="00A9714C">
      <w:pPr>
        <w:pStyle w:val="ab"/>
        <w:tabs>
          <w:tab w:val="num" w:pos="0"/>
        </w:tabs>
        <w:ind w:left="0" w:firstLine="426"/>
        <w:jc w:val="both"/>
        <w:rPr>
          <w:sz w:val="28"/>
          <w:szCs w:val="28"/>
        </w:rPr>
      </w:pPr>
      <w:r w:rsidRPr="009C5E91">
        <w:rPr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прилагается (приложение № 8). </w:t>
      </w:r>
    </w:p>
    <w:p w:rsidR="009C5E91" w:rsidRPr="009C5E91" w:rsidRDefault="009C5E91" w:rsidP="00A9714C">
      <w:pPr>
        <w:pStyle w:val="a4"/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б) дополнительного перечня работ:</w:t>
      </w:r>
    </w:p>
    <w:p w:rsidR="009C5E91" w:rsidRPr="009C5E91" w:rsidRDefault="009C5E91" w:rsidP="00A9714C">
      <w:pPr>
        <w:pStyle w:val="a4"/>
        <w:numPr>
          <w:ilvl w:val="0"/>
          <w:numId w:val="17"/>
        </w:numPr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оборудование детских площадок;</w:t>
      </w:r>
    </w:p>
    <w:p w:rsidR="009C5E91" w:rsidRPr="009C5E91" w:rsidRDefault="009C5E91" w:rsidP="00A9714C">
      <w:pPr>
        <w:pStyle w:val="a4"/>
        <w:numPr>
          <w:ilvl w:val="0"/>
          <w:numId w:val="17"/>
        </w:numPr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оборудование спортивных площадок;</w:t>
      </w:r>
    </w:p>
    <w:p w:rsidR="009C5E91" w:rsidRPr="009C5E91" w:rsidRDefault="009C5E91" w:rsidP="00A9714C">
      <w:pPr>
        <w:pStyle w:val="a4"/>
        <w:numPr>
          <w:ilvl w:val="0"/>
          <w:numId w:val="17"/>
        </w:numPr>
        <w:shd w:val="clear" w:color="auto" w:fill="auto"/>
        <w:tabs>
          <w:tab w:val="num" w:pos="0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>устройство автомобильных парковок;</w:t>
      </w:r>
    </w:p>
    <w:p w:rsidR="009C5E91" w:rsidRPr="009C5E91" w:rsidRDefault="009C5E91" w:rsidP="00A9714C">
      <w:pPr>
        <w:pStyle w:val="a4"/>
        <w:shd w:val="clear" w:color="auto" w:fill="auto"/>
        <w:tabs>
          <w:tab w:val="num" w:pos="0"/>
          <w:tab w:val="left" w:pos="527"/>
        </w:tabs>
        <w:spacing w:before="0" w:after="0" w:line="240" w:lineRule="auto"/>
        <w:ind w:firstLine="426"/>
        <w:rPr>
          <w:sz w:val="28"/>
          <w:szCs w:val="28"/>
        </w:rPr>
      </w:pPr>
      <w:r w:rsidRPr="009C5E91">
        <w:rPr>
          <w:sz w:val="28"/>
          <w:szCs w:val="28"/>
        </w:rPr>
        <w:tab/>
        <w:t>Нормативная стоимость (единичные расценки) работ по благоустройству дворовых территорий указана в приложении № 7 к настоящей программе.</w:t>
      </w:r>
    </w:p>
    <w:p w:rsidR="009C5E91" w:rsidRPr="009C5E91" w:rsidRDefault="00A9714C" w:rsidP="00A9714C">
      <w:pPr>
        <w:pStyle w:val="a4"/>
        <w:shd w:val="clear" w:color="auto" w:fill="auto"/>
        <w:tabs>
          <w:tab w:val="num" w:pos="0"/>
          <w:tab w:val="left" w:pos="527"/>
          <w:tab w:val="left" w:pos="1620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9C5E91" w:rsidRPr="009C5E91">
        <w:rPr>
          <w:sz w:val="28"/>
          <w:szCs w:val="28"/>
        </w:rPr>
        <w:t>В программе предусматриваются нижеперечисленные работы по благоустройству общественных территорий:</w:t>
      </w:r>
    </w:p>
    <w:p w:rsidR="009C5E91" w:rsidRPr="009C5E91" w:rsidRDefault="009C5E91" w:rsidP="00A9714C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C5E91">
        <w:rPr>
          <w:sz w:val="28"/>
          <w:szCs w:val="28"/>
        </w:rPr>
        <w:t>- создание, реконструкция, ремонт площадей, парков и скверов;</w:t>
      </w:r>
    </w:p>
    <w:p w:rsidR="009C5E91" w:rsidRPr="009C5E91" w:rsidRDefault="009C5E91" w:rsidP="00A9714C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C5E91">
        <w:rPr>
          <w:sz w:val="28"/>
          <w:szCs w:val="28"/>
        </w:rPr>
        <w:t>- устройство освещения, в т.ч. декоративное;</w:t>
      </w:r>
    </w:p>
    <w:p w:rsidR="009C5E91" w:rsidRPr="009C5E91" w:rsidRDefault="009C5E91" w:rsidP="00A9714C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C5E91">
        <w:rPr>
          <w:sz w:val="28"/>
          <w:szCs w:val="28"/>
        </w:rPr>
        <w:t>- реконструкция пешеходных зон (тротуаров);</w:t>
      </w:r>
    </w:p>
    <w:p w:rsidR="009C5E91" w:rsidRPr="009C5E91" w:rsidRDefault="009C5E91" w:rsidP="00A9714C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C5E91">
        <w:rPr>
          <w:sz w:val="28"/>
          <w:szCs w:val="28"/>
        </w:rPr>
        <w:t>- обустройство детских, игровых и спортивных площадок;</w:t>
      </w:r>
    </w:p>
    <w:p w:rsidR="009C5E91" w:rsidRPr="009C5E91" w:rsidRDefault="009C5E91" w:rsidP="00A9714C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C5E91">
        <w:rPr>
          <w:sz w:val="28"/>
          <w:szCs w:val="28"/>
        </w:rPr>
        <w:t>- приобретение и установка малых архитектурных форм;</w:t>
      </w:r>
    </w:p>
    <w:p w:rsidR="009C5E91" w:rsidRPr="009C5E91" w:rsidRDefault="009C5E91" w:rsidP="00A9714C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C5E91">
        <w:rPr>
          <w:sz w:val="28"/>
          <w:szCs w:val="28"/>
        </w:rPr>
        <w:t>- благоустройство пустырей, очистка водоемов, обустройство родников, иные цели.</w:t>
      </w:r>
    </w:p>
    <w:p w:rsidR="0026525C" w:rsidRPr="0026525C" w:rsidRDefault="0026525C" w:rsidP="0026525C">
      <w:pPr>
        <w:ind w:left="360"/>
        <w:rPr>
          <w:b/>
          <w:bCs/>
          <w:sz w:val="28"/>
          <w:szCs w:val="28"/>
        </w:rPr>
      </w:pPr>
    </w:p>
    <w:p w:rsidR="0026525C" w:rsidRPr="00C36E2A" w:rsidRDefault="0026525C" w:rsidP="00C36E2A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26525C">
        <w:rPr>
          <w:b/>
          <w:sz w:val="28"/>
          <w:szCs w:val="28"/>
        </w:rPr>
        <w:t>Условия о форме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Программы и порядок аккумулирования и расходования средств</w:t>
      </w:r>
      <w:r>
        <w:rPr>
          <w:b/>
          <w:sz w:val="28"/>
          <w:szCs w:val="28"/>
        </w:rPr>
        <w:t>,</w:t>
      </w:r>
      <w:r w:rsidRPr="0026525C">
        <w:rPr>
          <w:b/>
          <w:sz w:val="28"/>
          <w:szCs w:val="28"/>
        </w:rPr>
        <w:t xml:space="preserve"> направляемых на выполнение минимального и дополнительного перечня работ</w:t>
      </w:r>
    </w:p>
    <w:p w:rsidR="00C36E2A" w:rsidRPr="0026525C" w:rsidRDefault="00C36E2A" w:rsidP="00C36E2A">
      <w:pPr>
        <w:rPr>
          <w:b/>
          <w:bCs/>
          <w:sz w:val="28"/>
          <w:szCs w:val="28"/>
        </w:rPr>
      </w:pP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  <w:r w:rsidRPr="0026525C">
        <w:rPr>
          <w:sz w:val="28"/>
          <w:szCs w:val="28"/>
        </w:rPr>
        <w:lastRenderedPageBreak/>
        <w:t>Заинтересованные лица вправе принять участие в реализации мероприятий по благоустройству дворовой территории, предусмотренных Программой, путем выбора доли такого участия.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  <w:r w:rsidRPr="0026525C">
        <w:rPr>
          <w:sz w:val="28"/>
          <w:szCs w:val="28"/>
        </w:rPr>
        <w:t>В реализации мероприятий по благоустройству дворовой территории в рамках минимального и дополнительного перечней работ по благоустройству предусмотрено финансовое участие заинтересованных лиц, организаций и их трудовое участие.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  <w:r w:rsidRPr="0026525C">
        <w:rPr>
          <w:sz w:val="28"/>
          <w:szCs w:val="28"/>
        </w:rPr>
        <w:t>Устанавливается минимальная доля финансового участия заинтересованных лиц в выполнении минимального и</w:t>
      </w:r>
      <w:r w:rsidRPr="0026525C">
        <w:rPr>
          <w:sz w:val="28"/>
          <w:szCs w:val="28"/>
          <w:lang w:val="ru-RU"/>
        </w:rPr>
        <w:t xml:space="preserve"> (или)</w:t>
      </w:r>
      <w:r w:rsidRPr="0026525C">
        <w:rPr>
          <w:sz w:val="28"/>
          <w:szCs w:val="28"/>
        </w:rPr>
        <w:t xml:space="preserve"> дополнительного перечней работ по благоустройству дворовых территорий в размере не менее </w:t>
      </w:r>
      <w:r w:rsidRPr="0026525C">
        <w:rPr>
          <w:sz w:val="28"/>
          <w:szCs w:val="28"/>
          <w:lang w:val="ru-RU"/>
        </w:rPr>
        <w:t xml:space="preserve">3 </w:t>
      </w:r>
      <w:r w:rsidRPr="0026525C">
        <w:rPr>
          <w:sz w:val="28"/>
          <w:szCs w:val="28"/>
        </w:rPr>
        <w:t xml:space="preserve">% от общей стоимости </w:t>
      </w:r>
      <w:r w:rsidRPr="0026525C">
        <w:rPr>
          <w:sz w:val="28"/>
          <w:szCs w:val="28"/>
          <w:lang w:val="ru-RU"/>
        </w:rPr>
        <w:t xml:space="preserve">из дополнительного перечня </w:t>
      </w:r>
      <w:r w:rsidRPr="0026525C">
        <w:rPr>
          <w:sz w:val="28"/>
          <w:szCs w:val="28"/>
        </w:rPr>
        <w:t>работ, утвержденных проектом.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  <w:r w:rsidRPr="0026525C">
        <w:rPr>
          <w:sz w:val="28"/>
          <w:szCs w:val="28"/>
        </w:rPr>
        <w:t xml:space="preserve">Финансовое участие заинтересованных лиц, организаций осуществляется путем перечисления суммы денежных средств в рублевом эквиваленте на специальный счет открытого </w:t>
      </w:r>
      <w:r w:rsidRPr="0026525C">
        <w:rPr>
          <w:sz w:val="28"/>
          <w:szCs w:val="28"/>
          <w:lang w:val="ru-RU"/>
        </w:rPr>
        <w:t>управляющей организацией МКД</w:t>
      </w:r>
      <w:r w:rsidRPr="0026525C">
        <w:rPr>
          <w:sz w:val="28"/>
          <w:szCs w:val="28"/>
        </w:rPr>
        <w:t>. 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в виде процента от стоимости затрат на его реализацию.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right="20" w:firstLine="708"/>
        <w:rPr>
          <w:sz w:val="28"/>
          <w:szCs w:val="28"/>
          <w:lang w:val="ru-RU"/>
        </w:rPr>
      </w:pPr>
      <w:r w:rsidRPr="0026525C">
        <w:rPr>
          <w:sz w:val="28"/>
          <w:szCs w:val="28"/>
        </w:rPr>
        <w:t>Финансовые средства перечисляются до даты начала работ по благоустройству дворовой территории</w:t>
      </w:r>
      <w:r w:rsidR="006374A3">
        <w:rPr>
          <w:sz w:val="28"/>
          <w:szCs w:val="28"/>
          <w:lang w:val="ru-RU"/>
        </w:rPr>
        <w:t>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  <w:r w:rsidRPr="0026525C">
        <w:rPr>
          <w:sz w:val="28"/>
          <w:szCs w:val="28"/>
        </w:rPr>
        <w:t>Решение о доле финансового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формирования современной городской среды:</w:t>
      </w:r>
    </w:p>
    <w:p w:rsidR="0026525C" w:rsidRPr="0026525C" w:rsidRDefault="0026525C" w:rsidP="00C36E2A">
      <w:pPr>
        <w:pStyle w:val="a4"/>
        <w:numPr>
          <w:ilvl w:val="0"/>
          <w:numId w:val="11"/>
        </w:numPr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26525C">
        <w:rPr>
          <w:sz w:val="28"/>
          <w:szCs w:val="28"/>
        </w:rPr>
        <w:t>собственниками помещений в многоквартирных домах в виде протокольно оформленного решения общего собрания собственников;</w:t>
      </w:r>
    </w:p>
    <w:p w:rsidR="0026525C" w:rsidRPr="0026525C" w:rsidRDefault="0026525C" w:rsidP="00C36E2A">
      <w:pPr>
        <w:pStyle w:val="a4"/>
        <w:numPr>
          <w:ilvl w:val="0"/>
          <w:numId w:val="11"/>
        </w:numPr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26525C">
        <w:rPr>
          <w:sz w:val="28"/>
          <w:szCs w:val="28"/>
        </w:rPr>
        <w:t>собственниками иных зданий и сооружений, расположенных в границах дворовой территории, подлежащей благоустройству, в виде простого письменного обязательства, подписанного собственником или иным уполномоченным лицом.</w:t>
      </w:r>
    </w:p>
    <w:p w:rsidR="0026525C" w:rsidRPr="0026525C" w:rsidRDefault="00C36E2A" w:rsidP="0026525C">
      <w:pPr>
        <w:pStyle w:val="a4"/>
        <w:shd w:val="clear" w:color="auto" w:fill="auto"/>
        <w:tabs>
          <w:tab w:val="left" w:pos="583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5533CF">
        <w:rPr>
          <w:sz w:val="28"/>
          <w:szCs w:val="28"/>
          <w:lang w:val="ru-RU"/>
        </w:rPr>
        <w:t>Сбор средств осуществляется</w:t>
      </w:r>
      <w:r w:rsidR="0026525C" w:rsidRPr="0026525C">
        <w:rPr>
          <w:sz w:val="28"/>
          <w:szCs w:val="28"/>
          <w:lang w:val="ru-RU"/>
        </w:rPr>
        <w:t xml:space="preserve"> после подтверждения участия МКД в Программе. Инициативная группа, либо Управляющая организация осуществляет сбор средств в соответствии с порядком, определенным на собрании собственников МКД.</w:t>
      </w:r>
    </w:p>
    <w:p w:rsidR="0026525C" w:rsidRDefault="00C36E2A" w:rsidP="0026525C">
      <w:pPr>
        <w:pStyle w:val="a4"/>
        <w:shd w:val="clear" w:color="auto" w:fill="auto"/>
        <w:tabs>
          <w:tab w:val="left" w:pos="583"/>
        </w:tabs>
        <w:spacing w:before="0" w:after="0" w:line="240" w:lineRule="auto"/>
        <w:ind w:right="2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6525C" w:rsidRPr="0026525C">
        <w:rPr>
          <w:sz w:val="28"/>
          <w:szCs w:val="28"/>
          <w:lang w:val="ru-RU"/>
        </w:rPr>
        <w:t>Поступившие от заинтересованных лиц денежные средства перечисляются уполномоченным лицом инициативной группы либо управляющей организацией в бюджет поселения по следующим реквизитам:</w:t>
      </w:r>
    </w:p>
    <w:p w:rsidR="005533CF" w:rsidRPr="00C36E2A" w:rsidRDefault="005533CF" w:rsidP="00C3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- </w:t>
      </w:r>
      <w:r w:rsidR="0026525C" w:rsidRPr="0026525C">
        <w:rPr>
          <w:sz w:val="28"/>
          <w:szCs w:val="28"/>
        </w:rPr>
        <w:t>УФК по Липецкой области (</w:t>
      </w:r>
      <w:r>
        <w:rPr>
          <w:sz w:val="28"/>
          <w:szCs w:val="28"/>
        </w:rPr>
        <w:t>а</w:t>
      </w:r>
      <w:r w:rsidR="0026525C" w:rsidRPr="0026525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Девицкий </w:t>
      </w:r>
      <w:r w:rsidR="0026525C" w:rsidRPr="0026525C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муниципального </w:t>
      </w:r>
      <w:r w:rsidR="0026525C" w:rsidRPr="0026525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Липецкой области Российской Федерации </w:t>
      </w:r>
      <w:r w:rsidR="0026525C" w:rsidRPr="0026525C">
        <w:rPr>
          <w:sz w:val="28"/>
          <w:szCs w:val="28"/>
        </w:rPr>
        <w:t xml:space="preserve">л/с </w:t>
      </w:r>
      <w:r>
        <w:rPr>
          <w:sz w:val="28"/>
          <w:szCs w:val="28"/>
        </w:rPr>
        <w:t>02463002110</w:t>
      </w:r>
      <w:r w:rsidR="0026525C" w:rsidRPr="00C36E2A">
        <w:rPr>
          <w:sz w:val="28"/>
          <w:szCs w:val="28"/>
        </w:rPr>
        <w:t>)</w:t>
      </w:r>
    </w:p>
    <w:p w:rsidR="0026525C" w:rsidRPr="0026525C" w:rsidRDefault="0026525C" w:rsidP="00C36E2A">
      <w:pPr>
        <w:ind w:firstLine="426"/>
        <w:jc w:val="both"/>
        <w:rPr>
          <w:b/>
          <w:sz w:val="28"/>
          <w:szCs w:val="28"/>
        </w:rPr>
      </w:pPr>
      <w:r w:rsidRPr="0026525C">
        <w:rPr>
          <w:spacing w:val="-4"/>
          <w:sz w:val="28"/>
          <w:szCs w:val="28"/>
        </w:rPr>
        <w:t>Отделение Липецк г.</w:t>
      </w:r>
      <w:r w:rsidR="005533CF">
        <w:rPr>
          <w:spacing w:val="-4"/>
          <w:sz w:val="28"/>
          <w:szCs w:val="28"/>
        </w:rPr>
        <w:t xml:space="preserve"> </w:t>
      </w:r>
      <w:r w:rsidRPr="0026525C">
        <w:rPr>
          <w:spacing w:val="-4"/>
          <w:sz w:val="28"/>
          <w:szCs w:val="28"/>
        </w:rPr>
        <w:t>Липецк</w:t>
      </w:r>
    </w:p>
    <w:p w:rsidR="005533CF" w:rsidRDefault="0026525C" w:rsidP="00C36E2A">
      <w:pPr>
        <w:keepNext/>
        <w:keepLines/>
        <w:widowControl w:val="0"/>
        <w:suppressLineNumbers/>
        <w:suppressAutoHyphens/>
        <w:ind w:firstLine="426"/>
        <w:rPr>
          <w:spacing w:val="-4"/>
          <w:sz w:val="28"/>
          <w:szCs w:val="28"/>
        </w:rPr>
      </w:pPr>
      <w:r w:rsidRPr="0026525C">
        <w:rPr>
          <w:spacing w:val="-4"/>
          <w:sz w:val="28"/>
          <w:szCs w:val="28"/>
        </w:rPr>
        <w:lastRenderedPageBreak/>
        <w:t xml:space="preserve">ИНН </w:t>
      </w:r>
      <w:r w:rsidR="005533CF">
        <w:rPr>
          <w:spacing w:val="-4"/>
          <w:sz w:val="28"/>
          <w:szCs w:val="28"/>
        </w:rPr>
        <w:t>4816001711</w:t>
      </w:r>
    </w:p>
    <w:p w:rsidR="0026525C" w:rsidRPr="0026525C" w:rsidRDefault="0026525C" w:rsidP="00C36E2A">
      <w:pPr>
        <w:keepNext/>
        <w:keepLines/>
        <w:widowControl w:val="0"/>
        <w:suppressLineNumbers/>
        <w:suppressAutoHyphens/>
        <w:ind w:firstLine="426"/>
        <w:rPr>
          <w:spacing w:val="-4"/>
          <w:sz w:val="28"/>
          <w:szCs w:val="28"/>
        </w:rPr>
      </w:pPr>
      <w:r w:rsidRPr="0026525C">
        <w:rPr>
          <w:spacing w:val="-4"/>
          <w:sz w:val="28"/>
          <w:szCs w:val="28"/>
        </w:rPr>
        <w:t xml:space="preserve">КПП </w:t>
      </w:r>
      <w:r w:rsidR="005533CF">
        <w:rPr>
          <w:spacing w:val="-4"/>
          <w:sz w:val="28"/>
          <w:szCs w:val="28"/>
        </w:rPr>
        <w:t>481601001</w:t>
      </w:r>
    </w:p>
    <w:p w:rsidR="0026525C" w:rsidRPr="0026525C" w:rsidRDefault="0026525C" w:rsidP="00C36E2A">
      <w:pPr>
        <w:keepNext/>
        <w:keepLines/>
        <w:widowControl w:val="0"/>
        <w:suppressLineNumbers/>
        <w:suppressAutoHyphens/>
        <w:ind w:firstLine="426"/>
        <w:rPr>
          <w:spacing w:val="-4"/>
          <w:sz w:val="28"/>
          <w:szCs w:val="28"/>
        </w:rPr>
      </w:pPr>
      <w:r w:rsidRPr="0026525C">
        <w:rPr>
          <w:spacing w:val="-4"/>
          <w:sz w:val="28"/>
          <w:szCs w:val="28"/>
        </w:rPr>
        <w:t xml:space="preserve">расчетный счет </w:t>
      </w:r>
      <w:r w:rsidR="00141BB9">
        <w:rPr>
          <w:spacing w:val="-4"/>
          <w:sz w:val="28"/>
          <w:szCs w:val="28"/>
        </w:rPr>
        <w:t>40204810545250000978</w:t>
      </w:r>
    </w:p>
    <w:p w:rsidR="0026525C" w:rsidRPr="0026525C" w:rsidRDefault="0026525C" w:rsidP="00C36E2A">
      <w:pPr>
        <w:keepNext/>
        <w:keepLines/>
        <w:widowControl w:val="0"/>
        <w:suppressLineNumbers/>
        <w:suppressAutoHyphens/>
        <w:ind w:firstLine="426"/>
        <w:rPr>
          <w:spacing w:val="-4"/>
          <w:sz w:val="28"/>
          <w:szCs w:val="28"/>
        </w:rPr>
      </w:pPr>
      <w:r w:rsidRPr="0026525C">
        <w:rPr>
          <w:spacing w:val="-4"/>
          <w:sz w:val="28"/>
          <w:szCs w:val="28"/>
        </w:rPr>
        <w:t xml:space="preserve">БИК </w:t>
      </w:r>
      <w:r w:rsidR="005533CF">
        <w:rPr>
          <w:spacing w:val="-4"/>
          <w:sz w:val="28"/>
          <w:szCs w:val="28"/>
        </w:rPr>
        <w:t>044206001</w:t>
      </w:r>
    </w:p>
    <w:p w:rsidR="0026525C" w:rsidRPr="0026525C" w:rsidRDefault="0026525C" w:rsidP="00C36E2A">
      <w:pPr>
        <w:keepNext/>
        <w:keepLines/>
        <w:widowControl w:val="0"/>
        <w:suppressLineNumbers/>
        <w:suppressAutoHyphens/>
        <w:ind w:firstLine="426"/>
        <w:rPr>
          <w:spacing w:val="-4"/>
          <w:sz w:val="28"/>
          <w:szCs w:val="28"/>
        </w:rPr>
      </w:pPr>
      <w:r w:rsidRPr="0026525C">
        <w:rPr>
          <w:spacing w:val="-4"/>
          <w:sz w:val="28"/>
          <w:szCs w:val="28"/>
        </w:rPr>
        <w:t xml:space="preserve">Код дохода </w:t>
      </w:r>
      <w:r w:rsidR="00276A59">
        <w:rPr>
          <w:spacing w:val="-4"/>
          <w:sz w:val="28"/>
          <w:szCs w:val="28"/>
        </w:rPr>
        <w:t>– 90611705050100000180</w:t>
      </w:r>
    </w:p>
    <w:p w:rsidR="0026525C" w:rsidRDefault="0026525C" w:rsidP="00C36E2A">
      <w:pPr>
        <w:keepNext/>
        <w:keepLines/>
        <w:widowControl w:val="0"/>
        <w:suppressLineNumbers/>
        <w:suppressAutoHyphens/>
        <w:ind w:firstLine="426"/>
        <w:rPr>
          <w:spacing w:val="-4"/>
          <w:sz w:val="28"/>
          <w:szCs w:val="28"/>
        </w:rPr>
      </w:pPr>
      <w:r w:rsidRPr="0026525C">
        <w:rPr>
          <w:spacing w:val="-4"/>
          <w:sz w:val="28"/>
          <w:szCs w:val="28"/>
        </w:rPr>
        <w:t xml:space="preserve">ОКТМО </w:t>
      </w:r>
      <w:r w:rsidR="005533CF">
        <w:rPr>
          <w:spacing w:val="-4"/>
          <w:sz w:val="28"/>
          <w:szCs w:val="28"/>
        </w:rPr>
        <w:t>42648424</w:t>
      </w:r>
    </w:p>
    <w:p w:rsidR="0026525C" w:rsidRDefault="0026525C" w:rsidP="00C36E2A">
      <w:pPr>
        <w:ind w:firstLine="426"/>
        <w:jc w:val="both"/>
        <w:rPr>
          <w:sz w:val="28"/>
          <w:szCs w:val="28"/>
        </w:rPr>
      </w:pPr>
      <w:r w:rsidRPr="0026525C">
        <w:rPr>
          <w:b/>
          <w:sz w:val="28"/>
          <w:szCs w:val="28"/>
        </w:rPr>
        <w:t xml:space="preserve">Назначение платежа: </w:t>
      </w:r>
      <w:r w:rsidRPr="0026525C">
        <w:rPr>
          <w:sz w:val="28"/>
          <w:szCs w:val="28"/>
        </w:rPr>
        <w:t>поступления, предоставляемые физическими лицами получателям средств бюджетов сельских поселений на выполнение мероприятий по благоустройс</w:t>
      </w:r>
      <w:r w:rsidR="00276A59">
        <w:rPr>
          <w:sz w:val="28"/>
          <w:szCs w:val="28"/>
        </w:rPr>
        <w:t>тву дворовых территорий МКД №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right="20" w:firstLine="426"/>
        <w:rPr>
          <w:sz w:val="28"/>
          <w:szCs w:val="28"/>
        </w:rPr>
      </w:pPr>
      <w:r w:rsidRPr="0026525C">
        <w:rPr>
          <w:sz w:val="28"/>
          <w:szCs w:val="28"/>
        </w:rPr>
        <w:t>Финансовое участие заинтересованных лиц в выполнении мероприятий по благоустройству дворовых территорий подтверждается документально.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firstLine="426"/>
        <w:rPr>
          <w:sz w:val="28"/>
          <w:szCs w:val="28"/>
          <w:lang w:val="ru-RU"/>
        </w:rPr>
      </w:pPr>
      <w:r w:rsidRPr="0026525C">
        <w:rPr>
          <w:sz w:val="28"/>
          <w:szCs w:val="28"/>
        </w:rPr>
        <w:t>Документом, подтверждающ</w:t>
      </w:r>
      <w:r w:rsidR="00F93A4C">
        <w:rPr>
          <w:sz w:val="28"/>
          <w:szCs w:val="28"/>
        </w:rPr>
        <w:t>им финансовое участие, является</w:t>
      </w:r>
      <w:r w:rsidRPr="0026525C">
        <w:rPr>
          <w:sz w:val="28"/>
          <w:szCs w:val="28"/>
        </w:rPr>
        <w:t xml:space="preserve"> платежно</w:t>
      </w:r>
      <w:r w:rsidRPr="0026525C">
        <w:rPr>
          <w:sz w:val="28"/>
          <w:szCs w:val="28"/>
          <w:lang w:val="ru-RU"/>
        </w:rPr>
        <w:t>е</w:t>
      </w:r>
      <w:r w:rsidRPr="0026525C">
        <w:rPr>
          <w:sz w:val="28"/>
          <w:szCs w:val="28"/>
        </w:rPr>
        <w:t xml:space="preserve"> поручения о перечислении средств на счет </w:t>
      </w:r>
      <w:r w:rsidRPr="0026525C">
        <w:rPr>
          <w:sz w:val="28"/>
          <w:szCs w:val="28"/>
          <w:lang w:val="ru-RU"/>
        </w:rPr>
        <w:t>муниципального образования.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firstLine="426"/>
        <w:rPr>
          <w:sz w:val="28"/>
          <w:szCs w:val="28"/>
          <w:lang w:val="ru-RU"/>
        </w:rPr>
      </w:pPr>
      <w:r w:rsidRPr="0026525C">
        <w:rPr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firstLine="426"/>
        <w:rPr>
          <w:sz w:val="28"/>
          <w:szCs w:val="28"/>
          <w:lang w:val="ru-RU"/>
        </w:rPr>
      </w:pPr>
      <w:r w:rsidRPr="0026525C">
        <w:rPr>
          <w:sz w:val="28"/>
          <w:szCs w:val="28"/>
          <w:lang w:val="ru-RU"/>
        </w:rPr>
        <w:t>Вся информация о расходовании денежных средств подлежит размещению на официальном сайте сельского поселения.</w:t>
      </w:r>
    </w:p>
    <w:p w:rsidR="0026525C" w:rsidRPr="0026525C" w:rsidRDefault="0026525C" w:rsidP="00C36E2A">
      <w:pPr>
        <w:pStyle w:val="a4"/>
        <w:shd w:val="clear" w:color="auto" w:fill="auto"/>
        <w:spacing w:before="0" w:after="0" w:line="240" w:lineRule="auto"/>
        <w:ind w:firstLine="360"/>
        <w:rPr>
          <w:sz w:val="28"/>
          <w:szCs w:val="28"/>
          <w:lang w:val="ru-RU"/>
        </w:rPr>
      </w:pPr>
      <w:r w:rsidRPr="0026525C">
        <w:rPr>
          <w:sz w:val="28"/>
          <w:szCs w:val="28"/>
          <w:lang w:val="ru-RU"/>
        </w:rPr>
        <w:t>Средства, полученные в виде экономии от проведения конкурсных процедур по мероприятию, направляются на финансирование дополнительных объемов работ по данному мероприятию по согласованию с собственниками МКД.</w:t>
      </w:r>
    </w:p>
    <w:p w:rsidR="0026525C" w:rsidRPr="0026525C" w:rsidRDefault="0026525C" w:rsidP="0026525C">
      <w:pPr>
        <w:ind w:left="360"/>
        <w:jc w:val="both"/>
        <w:rPr>
          <w:b/>
          <w:bCs/>
          <w:sz w:val="28"/>
          <w:szCs w:val="28"/>
        </w:rPr>
      </w:pPr>
    </w:p>
    <w:p w:rsidR="005A7426" w:rsidRPr="00C36E2A" w:rsidRDefault="00D4747F" w:rsidP="00C36E2A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F93A4C">
        <w:rPr>
          <w:b/>
          <w:sz w:val="28"/>
          <w:szCs w:val="28"/>
        </w:rPr>
        <w:t>Ожидаемый социально-экономический эффект</w:t>
      </w:r>
      <w:r w:rsidR="00D25966" w:rsidRPr="00F93A4C">
        <w:rPr>
          <w:b/>
          <w:sz w:val="28"/>
          <w:szCs w:val="28"/>
        </w:rPr>
        <w:t xml:space="preserve"> </w:t>
      </w:r>
      <w:r w:rsidRPr="00F93A4C">
        <w:rPr>
          <w:b/>
          <w:sz w:val="28"/>
          <w:szCs w:val="28"/>
        </w:rPr>
        <w:t>выполнения Программы</w:t>
      </w:r>
    </w:p>
    <w:p w:rsidR="00C36E2A" w:rsidRPr="00F93A4C" w:rsidRDefault="00C36E2A" w:rsidP="00C36E2A">
      <w:pPr>
        <w:rPr>
          <w:b/>
          <w:bCs/>
          <w:sz w:val="28"/>
          <w:szCs w:val="28"/>
        </w:rPr>
      </w:pPr>
    </w:p>
    <w:p w:rsidR="00F93A4C" w:rsidRPr="00F93A4C" w:rsidRDefault="00F93A4C" w:rsidP="00C36E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 позволит удовлетворить большую часть обращений граждан о неудовлетворительном техническом состоянии общественных территорий и территорий многоквартирных домов, а так же обеспечит благоприятные условия проживания населения, что положительно отразится на повышении качества жизни в целом.</w:t>
      </w:r>
    </w:p>
    <w:p w:rsidR="00F93A4C" w:rsidRPr="00F93A4C" w:rsidRDefault="00F93A4C" w:rsidP="00C36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F93A4C" w:rsidRPr="00F93A4C" w:rsidRDefault="00F93A4C" w:rsidP="00F93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>- Процент привлечения населения сельского поселения к работам по благоустройству;</w:t>
      </w:r>
    </w:p>
    <w:p w:rsidR="00F93A4C" w:rsidRPr="00F93A4C" w:rsidRDefault="00F93A4C" w:rsidP="00F93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>- Процент привлечения организаций, заинтересованных лиц к мероприятиям по благоустройству;</w:t>
      </w:r>
    </w:p>
    <w:p w:rsidR="00F93A4C" w:rsidRPr="00F93A4C" w:rsidRDefault="00F93A4C" w:rsidP="00F93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 xml:space="preserve">-Уровень благоустроенности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Девицкий сельсовет</w:t>
      </w:r>
      <w:r w:rsidRPr="00F93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Усманского </w:t>
      </w:r>
      <w:r w:rsidRPr="00F93A4C">
        <w:rPr>
          <w:rFonts w:ascii="Times New Roman" w:hAnsi="Times New Roman" w:cs="Times New Roman"/>
          <w:sz w:val="28"/>
          <w:szCs w:val="28"/>
        </w:rPr>
        <w:t>муниципального района Липецкой области;</w:t>
      </w:r>
    </w:p>
    <w:p w:rsidR="00F93A4C" w:rsidRPr="00F93A4C" w:rsidRDefault="00F93A4C" w:rsidP="00C36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F93A4C" w:rsidRPr="00F93A4C" w:rsidRDefault="00F93A4C" w:rsidP="00F93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сельского поселения, в том числе для</w:t>
      </w:r>
      <w:r w:rsidRPr="00F93A4C">
        <w:rPr>
          <w:sz w:val="28"/>
          <w:szCs w:val="28"/>
        </w:rPr>
        <w:t xml:space="preserve"> </w:t>
      </w:r>
      <w:r w:rsidRPr="00F93A4C">
        <w:rPr>
          <w:rFonts w:ascii="Times New Roman" w:hAnsi="Times New Roman" w:cs="Times New Roman"/>
          <w:sz w:val="28"/>
          <w:szCs w:val="28"/>
        </w:rPr>
        <w:t>маломобильных групп населения;</w:t>
      </w:r>
    </w:p>
    <w:p w:rsidR="00F93A4C" w:rsidRPr="00F93A4C" w:rsidRDefault="00F93A4C" w:rsidP="00F93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A4C">
        <w:rPr>
          <w:rFonts w:ascii="Times New Roman" w:hAnsi="Times New Roman" w:cs="Times New Roman"/>
          <w:sz w:val="28"/>
          <w:szCs w:val="28"/>
        </w:rPr>
        <w:t xml:space="preserve">- совершенствование эстетического состояния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Девицкий</w:t>
      </w:r>
      <w:r w:rsidRPr="00F93A4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633ED" w:rsidRPr="00141F01" w:rsidRDefault="005633ED" w:rsidP="005633ED">
      <w:pPr>
        <w:ind w:left="3960"/>
        <w:jc w:val="right"/>
      </w:pPr>
      <w:r w:rsidRPr="00141F01">
        <w:lastRenderedPageBreak/>
        <w:t>Приложение № 1</w:t>
      </w:r>
    </w:p>
    <w:p w:rsidR="005633ED" w:rsidRDefault="00E015C3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к программе «Формирование современной</w:t>
      </w:r>
    </w:p>
    <w:p w:rsidR="005633ED" w:rsidRDefault="00E015C3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5633ED" w:rsidRDefault="00E015C3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5633ED" w:rsidRDefault="00E015C3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E015C3" w:rsidRPr="005633ED" w:rsidRDefault="00E015C3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Липецкой области на 2018-202</w:t>
      </w:r>
      <w:r w:rsidR="00413624">
        <w:rPr>
          <w:rFonts w:ascii="Times New Roman" w:hAnsi="Times New Roman" w:cs="Times New Roman"/>
          <w:sz w:val="24"/>
          <w:szCs w:val="24"/>
        </w:rPr>
        <w:t>4</w:t>
      </w:r>
      <w:r w:rsidRPr="005633E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A7CB7" w:rsidRDefault="009A7CB7" w:rsidP="009A7CB7">
      <w:pPr>
        <w:pStyle w:val="ConsPlusNormal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967949" w:rsidRPr="00E015C3" w:rsidRDefault="00967949" w:rsidP="00E015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15C3">
        <w:rPr>
          <w:b/>
          <w:sz w:val="28"/>
          <w:szCs w:val="28"/>
        </w:rPr>
        <w:t>Сведения</w:t>
      </w:r>
    </w:p>
    <w:p w:rsidR="00967949" w:rsidRPr="00E015C3" w:rsidRDefault="00967949" w:rsidP="00E015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15C3">
        <w:rPr>
          <w:b/>
          <w:sz w:val="28"/>
          <w:szCs w:val="28"/>
        </w:rPr>
        <w:t>о показате</w:t>
      </w:r>
      <w:r w:rsidR="00E015C3" w:rsidRPr="00E015C3">
        <w:rPr>
          <w:b/>
          <w:sz w:val="28"/>
          <w:szCs w:val="28"/>
        </w:rPr>
        <w:t>лях (индикаторах) муниципальной</w:t>
      </w:r>
      <w:r w:rsidRPr="00E015C3">
        <w:rPr>
          <w:b/>
          <w:sz w:val="28"/>
          <w:szCs w:val="28"/>
        </w:rPr>
        <w:t xml:space="preserve"> программы</w:t>
      </w:r>
    </w:p>
    <w:p w:rsidR="00967949" w:rsidRDefault="00967949" w:rsidP="00E015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015C3">
        <w:rPr>
          <w:b/>
          <w:sz w:val="28"/>
          <w:szCs w:val="28"/>
        </w:rPr>
        <w:t xml:space="preserve">«Формирование современной городской среды </w:t>
      </w:r>
      <w:r w:rsidR="002A763E" w:rsidRPr="00E015C3">
        <w:rPr>
          <w:b/>
          <w:sz w:val="28"/>
          <w:szCs w:val="28"/>
        </w:rPr>
        <w:t xml:space="preserve">на территории </w:t>
      </w:r>
      <w:r w:rsidRPr="00E015C3">
        <w:rPr>
          <w:b/>
          <w:sz w:val="28"/>
          <w:szCs w:val="28"/>
        </w:rPr>
        <w:t xml:space="preserve">сельского поселения </w:t>
      </w:r>
      <w:r w:rsidR="00E015C3">
        <w:rPr>
          <w:b/>
          <w:sz w:val="28"/>
          <w:szCs w:val="28"/>
        </w:rPr>
        <w:t xml:space="preserve">Девицкий </w:t>
      </w:r>
      <w:r w:rsidRPr="00E015C3">
        <w:rPr>
          <w:b/>
          <w:sz w:val="28"/>
          <w:szCs w:val="28"/>
        </w:rPr>
        <w:t xml:space="preserve">сельсовет </w:t>
      </w:r>
      <w:r w:rsidR="00E015C3">
        <w:rPr>
          <w:b/>
          <w:sz w:val="28"/>
          <w:szCs w:val="28"/>
        </w:rPr>
        <w:t>Усманского</w:t>
      </w:r>
      <w:r w:rsidRPr="00E015C3">
        <w:rPr>
          <w:b/>
          <w:sz w:val="28"/>
          <w:szCs w:val="28"/>
        </w:rPr>
        <w:t xml:space="preserve"> муниципальн</w:t>
      </w:r>
      <w:r w:rsidR="00E015C3">
        <w:rPr>
          <w:b/>
          <w:sz w:val="28"/>
          <w:szCs w:val="28"/>
        </w:rPr>
        <w:t xml:space="preserve">ого района Липецкой области на </w:t>
      </w:r>
      <w:r w:rsidRPr="00E015C3">
        <w:rPr>
          <w:b/>
          <w:sz w:val="28"/>
          <w:szCs w:val="28"/>
        </w:rPr>
        <w:t>2018-202</w:t>
      </w:r>
      <w:r w:rsidR="001968F4">
        <w:rPr>
          <w:b/>
          <w:sz w:val="28"/>
          <w:szCs w:val="28"/>
        </w:rPr>
        <w:t>4</w:t>
      </w:r>
      <w:r w:rsidRPr="00E015C3">
        <w:rPr>
          <w:b/>
          <w:sz w:val="28"/>
          <w:szCs w:val="28"/>
        </w:rPr>
        <w:t xml:space="preserve"> годы»</w:t>
      </w:r>
    </w:p>
    <w:p w:rsidR="00413624" w:rsidRPr="00E015C3" w:rsidRDefault="00413624" w:rsidP="00E015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708"/>
        <w:gridCol w:w="993"/>
        <w:gridCol w:w="708"/>
        <w:gridCol w:w="851"/>
        <w:gridCol w:w="850"/>
        <w:gridCol w:w="851"/>
        <w:gridCol w:w="850"/>
        <w:gridCol w:w="851"/>
        <w:gridCol w:w="850"/>
      </w:tblGrid>
      <w:tr w:rsidR="00413624" w:rsidRPr="00133D36" w:rsidTr="004136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5633ED">
            <w:pPr>
              <w:autoSpaceDE w:val="0"/>
              <w:autoSpaceDN w:val="0"/>
              <w:adjustRightInd w:val="0"/>
              <w:jc w:val="center"/>
            </w:pPr>
            <w:r w:rsidRPr="00413624"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  <w:jc w:val="center"/>
            </w:pPr>
            <w:r w:rsidRPr="00413624"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  <w:jc w:val="center"/>
            </w:pPr>
            <w:r w:rsidRPr="00413624">
              <w:t>Ед. изм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5633ED">
            <w:r w:rsidRPr="00413624">
              <w:t>Базовое значение 2017 год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  <w:jc w:val="center"/>
            </w:pPr>
            <w:r w:rsidRPr="00413624">
              <w:t>Значения показателей</w:t>
            </w:r>
          </w:p>
        </w:tc>
      </w:tr>
      <w:tr w:rsidR="00413624" w:rsidRPr="00133D36" w:rsidTr="004136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center"/>
            </w:pPr>
            <w:r w:rsidRPr="00413624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center"/>
            </w:pPr>
            <w:r w:rsidRPr="00413624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 w:rsidP="00967949">
            <w:pPr>
              <w:autoSpaceDE w:val="0"/>
              <w:autoSpaceDN w:val="0"/>
              <w:adjustRightInd w:val="0"/>
              <w:ind w:right="-62"/>
              <w:jc w:val="center"/>
            </w:pPr>
            <w:r w:rsidRPr="00413624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center"/>
            </w:pPr>
            <w:r w:rsidRPr="00413624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1968F4">
            <w:pPr>
              <w:autoSpaceDE w:val="0"/>
              <w:autoSpaceDN w:val="0"/>
              <w:adjustRightInd w:val="0"/>
              <w:jc w:val="center"/>
            </w:pPr>
            <w:r w:rsidRPr="00413624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413624">
            <w:pPr>
              <w:autoSpaceDE w:val="0"/>
              <w:autoSpaceDN w:val="0"/>
              <w:adjustRightInd w:val="0"/>
              <w:jc w:val="center"/>
            </w:pPr>
            <w:r w:rsidRPr="00413624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F4" w:rsidRPr="00413624" w:rsidRDefault="00413624">
            <w:pPr>
              <w:autoSpaceDE w:val="0"/>
              <w:autoSpaceDN w:val="0"/>
              <w:adjustRightInd w:val="0"/>
              <w:jc w:val="center"/>
            </w:pPr>
            <w:r w:rsidRPr="00413624">
              <w:t>2024</w:t>
            </w:r>
          </w:p>
        </w:tc>
      </w:tr>
      <w:tr w:rsidR="00413624" w:rsidRPr="00133D36" w:rsidTr="00413624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</w:pPr>
            <w:r w:rsidRPr="00413624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</w:pPr>
            <w:r w:rsidRPr="00413624">
              <w:t>Доля площади благоустроенных территорий поселения от общей площади общественных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133D36">
            <w:pPr>
              <w:autoSpaceDE w:val="0"/>
              <w:autoSpaceDN w:val="0"/>
              <w:adjustRightInd w:val="0"/>
              <w:jc w:val="center"/>
            </w:pPr>
            <w:r w:rsidRPr="00413624"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056AC">
            <w:pPr>
              <w:autoSpaceDE w:val="0"/>
              <w:autoSpaceDN w:val="0"/>
              <w:adjustRightInd w:val="0"/>
              <w:jc w:val="center"/>
            </w:pPr>
            <w:r w:rsidRPr="0041362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056AC">
            <w:pPr>
              <w:autoSpaceDE w:val="0"/>
              <w:autoSpaceDN w:val="0"/>
              <w:adjustRightInd w:val="0"/>
              <w:jc w:val="center"/>
            </w:pPr>
            <w:r w:rsidRPr="00413624">
              <w:t>100</w:t>
            </w:r>
          </w:p>
        </w:tc>
      </w:tr>
      <w:tr w:rsidR="00413624" w:rsidRPr="00133D36" w:rsidTr="00413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</w:pPr>
            <w:r w:rsidRPr="00413624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</w:pPr>
            <w:r w:rsidRPr="00413624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133D36">
            <w:pPr>
              <w:autoSpaceDE w:val="0"/>
              <w:autoSpaceDN w:val="0"/>
              <w:adjustRightInd w:val="0"/>
              <w:jc w:val="center"/>
            </w:pPr>
            <w:r w:rsidRPr="00413624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FF2066">
            <w:pPr>
              <w:autoSpaceDE w:val="0"/>
              <w:autoSpaceDN w:val="0"/>
              <w:adjustRightInd w:val="0"/>
              <w:jc w:val="center"/>
            </w:pPr>
            <w:r w:rsidRPr="00413624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FF2066">
            <w:pPr>
              <w:autoSpaceDE w:val="0"/>
              <w:autoSpaceDN w:val="0"/>
              <w:adjustRightInd w:val="0"/>
              <w:jc w:val="center"/>
            </w:pPr>
            <w:r w:rsidRPr="0041362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FF2066">
            <w:pPr>
              <w:autoSpaceDE w:val="0"/>
              <w:autoSpaceDN w:val="0"/>
              <w:adjustRightInd w:val="0"/>
              <w:jc w:val="center"/>
            </w:pPr>
            <w:r w:rsidRPr="00413624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FF2066">
            <w:pPr>
              <w:autoSpaceDE w:val="0"/>
              <w:autoSpaceDN w:val="0"/>
              <w:adjustRightInd w:val="0"/>
              <w:jc w:val="center"/>
            </w:pPr>
            <w:r w:rsidRPr="00413624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FF2066">
            <w:pPr>
              <w:autoSpaceDE w:val="0"/>
              <w:autoSpaceDN w:val="0"/>
              <w:adjustRightInd w:val="0"/>
              <w:jc w:val="center"/>
            </w:pPr>
            <w:r w:rsidRPr="00413624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056AC">
            <w:pPr>
              <w:autoSpaceDE w:val="0"/>
              <w:autoSpaceDN w:val="0"/>
              <w:adjustRightInd w:val="0"/>
              <w:jc w:val="center"/>
            </w:pPr>
            <w:r w:rsidRPr="00413624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056AC">
            <w:pPr>
              <w:autoSpaceDE w:val="0"/>
              <w:autoSpaceDN w:val="0"/>
              <w:adjustRightInd w:val="0"/>
              <w:jc w:val="center"/>
            </w:pPr>
            <w:r w:rsidRPr="00413624">
              <w:t>90</w:t>
            </w:r>
          </w:p>
        </w:tc>
      </w:tr>
      <w:tr w:rsidR="00413624" w:rsidRPr="00133D36" w:rsidTr="00413624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</w:pPr>
            <w:r w:rsidRPr="00413624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>
            <w:pPr>
              <w:autoSpaceDE w:val="0"/>
              <w:autoSpaceDN w:val="0"/>
              <w:adjustRightInd w:val="0"/>
            </w:pPr>
            <w:r w:rsidRPr="00413624">
              <w:t>Доля финансового участия в выполнении минимального 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jc w:val="center"/>
            </w:pPr>
            <w:r w:rsidRPr="00413624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133D36">
            <w:pPr>
              <w:autoSpaceDE w:val="0"/>
              <w:autoSpaceDN w:val="0"/>
              <w:adjustRightInd w:val="0"/>
              <w:jc w:val="center"/>
            </w:pPr>
            <w:r w:rsidRPr="0041362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autoSpaceDE w:val="0"/>
              <w:autoSpaceDN w:val="0"/>
              <w:adjustRightInd w:val="0"/>
              <w:ind w:right="-62"/>
              <w:jc w:val="center"/>
            </w:pPr>
            <w:r w:rsidRPr="00413624">
              <w:t xml:space="preserve">не менее </w:t>
            </w:r>
          </w:p>
          <w:p w:rsidR="00413624" w:rsidRPr="00413624" w:rsidRDefault="00413624" w:rsidP="00D33759">
            <w:pPr>
              <w:autoSpaceDE w:val="0"/>
              <w:autoSpaceDN w:val="0"/>
              <w:adjustRightInd w:val="0"/>
              <w:ind w:right="-62"/>
              <w:jc w:val="center"/>
            </w:pPr>
            <w:r w:rsidRPr="00413624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jc w:val="center"/>
            </w:pPr>
            <w:r w:rsidRPr="00413624">
              <w:t xml:space="preserve">не менее </w:t>
            </w:r>
          </w:p>
          <w:p w:rsidR="00413624" w:rsidRPr="00413624" w:rsidRDefault="00413624" w:rsidP="003338E2">
            <w:pPr>
              <w:ind w:right="-242"/>
              <w:jc w:val="center"/>
            </w:pPr>
            <w:r w:rsidRPr="00413624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jc w:val="center"/>
            </w:pPr>
            <w:r w:rsidRPr="00413624"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jc w:val="center"/>
            </w:pPr>
            <w:r w:rsidRPr="00413624"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33759">
            <w:pPr>
              <w:jc w:val="center"/>
            </w:pPr>
            <w:r w:rsidRPr="00413624"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056AC">
            <w:pPr>
              <w:jc w:val="center"/>
            </w:pPr>
            <w:r w:rsidRPr="00413624"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24" w:rsidRPr="00413624" w:rsidRDefault="00413624" w:rsidP="00D056AC">
            <w:pPr>
              <w:jc w:val="center"/>
            </w:pPr>
            <w:r w:rsidRPr="00413624">
              <w:t>не менее 3</w:t>
            </w:r>
          </w:p>
        </w:tc>
      </w:tr>
    </w:tbl>
    <w:p w:rsidR="009A7CB7" w:rsidRDefault="009A7CB7" w:rsidP="00967949">
      <w:pPr>
        <w:pStyle w:val="ConsPlusNormal"/>
        <w:ind w:firstLine="851"/>
        <w:rPr>
          <w:rFonts w:ascii="Times New Roman" w:hAnsi="Times New Roman" w:cs="Times New Roman"/>
        </w:rPr>
      </w:pPr>
    </w:p>
    <w:p w:rsidR="007A04BF" w:rsidRDefault="007A04BF" w:rsidP="002F6309">
      <w:pPr>
        <w:pStyle w:val="ConsPlusNormal"/>
        <w:rPr>
          <w:rFonts w:ascii="Times New Roman" w:hAnsi="Times New Roman" w:cs="Times New Roman"/>
          <w:sz w:val="22"/>
          <w:szCs w:val="22"/>
        </w:rPr>
        <w:sectPr w:rsidR="007A04BF" w:rsidSect="00312B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3ED" w:rsidRPr="00141F01" w:rsidRDefault="005633ED" w:rsidP="005633ED">
      <w:pPr>
        <w:ind w:left="3960"/>
        <w:jc w:val="right"/>
      </w:pPr>
      <w:r w:rsidRPr="00141F01">
        <w:lastRenderedPageBreak/>
        <w:t>Приложение № </w:t>
      </w:r>
      <w:r>
        <w:t>2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к программе «Формирование современной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5633ED" w:rsidRP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Липецкой области на 2018-202</w:t>
      </w:r>
      <w:r w:rsidR="00413624">
        <w:rPr>
          <w:rFonts w:ascii="Times New Roman" w:hAnsi="Times New Roman" w:cs="Times New Roman"/>
          <w:sz w:val="24"/>
          <w:szCs w:val="24"/>
        </w:rPr>
        <w:t>4</w:t>
      </w:r>
      <w:r w:rsidRPr="005633E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015C3" w:rsidRPr="00F93A4C" w:rsidRDefault="00E015C3" w:rsidP="00E015C3">
      <w:pPr>
        <w:pStyle w:val="ConsPlusNormal"/>
        <w:ind w:left="5760" w:firstLine="900"/>
        <w:jc w:val="right"/>
        <w:rPr>
          <w:rFonts w:ascii="Times New Roman" w:hAnsi="Times New Roman" w:cs="Times New Roman"/>
          <w:sz w:val="18"/>
          <w:szCs w:val="18"/>
        </w:rPr>
      </w:pPr>
    </w:p>
    <w:p w:rsidR="007A04BF" w:rsidRPr="002F6309" w:rsidRDefault="007A04BF" w:rsidP="007A04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09">
        <w:rPr>
          <w:b/>
          <w:sz w:val="28"/>
          <w:szCs w:val="28"/>
        </w:rPr>
        <w:t>Перечень</w:t>
      </w:r>
    </w:p>
    <w:p w:rsidR="009E3691" w:rsidRPr="002F6309" w:rsidRDefault="007A04BF" w:rsidP="009E36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09">
        <w:rPr>
          <w:b/>
          <w:sz w:val="28"/>
          <w:szCs w:val="28"/>
        </w:rPr>
        <w:t xml:space="preserve">основных мероприятий </w:t>
      </w:r>
      <w:r w:rsidR="009E3691" w:rsidRPr="002F6309">
        <w:rPr>
          <w:b/>
          <w:sz w:val="28"/>
          <w:szCs w:val="28"/>
        </w:rPr>
        <w:t>му</w:t>
      </w:r>
      <w:r w:rsidR="002F6309">
        <w:rPr>
          <w:b/>
          <w:sz w:val="28"/>
          <w:szCs w:val="28"/>
        </w:rPr>
        <w:t>ниципальной</w:t>
      </w:r>
      <w:r w:rsidR="009E3691" w:rsidRPr="002F6309">
        <w:rPr>
          <w:b/>
          <w:sz w:val="28"/>
          <w:szCs w:val="28"/>
        </w:rPr>
        <w:t xml:space="preserve"> программы</w:t>
      </w:r>
    </w:p>
    <w:p w:rsidR="007A04BF" w:rsidRDefault="007A04BF" w:rsidP="007A04B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14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3"/>
        <w:gridCol w:w="1867"/>
        <w:gridCol w:w="1417"/>
        <w:gridCol w:w="1417"/>
        <w:gridCol w:w="2566"/>
        <w:gridCol w:w="180"/>
        <w:gridCol w:w="2700"/>
        <w:gridCol w:w="180"/>
        <w:gridCol w:w="1800"/>
      </w:tblGrid>
      <w:tr w:rsidR="007A04BF" w:rsidTr="00EA5995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>Наименование основного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>Ответственный исполнитель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>Срок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>Ожидаемый непосредственный результат (краткое описание)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>Основные направления реализации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 xml:space="preserve">Связь с показателями Программы </w:t>
            </w:r>
          </w:p>
        </w:tc>
      </w:tr>
      <w:tr w:rsidR="007A04BF" w:rsidTr="00EA5995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</w:pPr>
            <w:r w:rsidRPr="002F6309">
              <w:t>окончания реализации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A04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A04BF" w:rsidTr="00EA5995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EA5995" w:rsidRDefault="00726E3E">
            <w:pPr>
              <w:autoSpaceDE w:val="0"/>
              <w:autoSpaceDN w:val="0"/>
              <w:adjustRightInd w:val="0"/>
              <w:jc w:val="center"/>
              <w:outlineLvl w:val="0"/>
            </w:pPr>
            <w:r w:rsidRPr="00EA5995">
              <w:t>Цель: Повышение уро</w:t>
            </w:r>
            <w:r w:rsidR="002F6309" w:rsidRPr="00EA5995">
              <w:t xml:space="preserve">вня благоустройства территорий </w:t>
            </w:r>
            <w:r w:rsidRPr="00EA5995">
              <w:t xml:space="preserve">сельского поселения </w:t>
            </w:r>
            <w:r w:rsidR="002F6309" w:rsidRPr="00EA5995">
              <w:t>Девицкий</w:t>
            </w:r>
            <w:r w:rsidRPr="00EA5995">
              <w:t xml:space="preserve"> сельсовет</w:t>
            </w:r>
            <w:r w:rsidR="009E3691" w:rsidRPr="00EA5995">
              <w:t>.</w:t>
            </w:r>
          </w:p>
        </w:tc>
      </w:tr>
      <w:tr w:rsidR="00726E3E" w:rsidTr="00EA5995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E" w:rsidRPr="00EA5995" w:rsidRDefault="00726E3E">
            <w:pPr>
              <w:autoSpaceDE w:val="0"/>
              <w:autoSpaceDN w:val="0"/>
              <w:adjustRightInd w:val="0"/>
              <w:jc w:val="center"/>
              <w:outlineLvl w:val="0"/>
            </w:pPr>
            <w:r w:rsidRPr="00EA5995">
              <w:t>Задача 1. Создание, обустройство, ремонт и реконструкция общественных территорий.</w:t>
            </w:r>
          </w:p>
        </w:tc>
      </w:tr>
      <w:tr w:rsidR="007A04BF" w:rsidTr="00EA599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984DE1" w:rsidP="002F6309">
            <w:pPr>
              <w:autoSpaceDE w:val="0"/>
              <w:autoSpaceDN w:val="0"/>
              <w:adjustRightInd w:val="0"/>
            </w:pPr>
            <w:r w:rsidRPr="002F6309">
              <w:t>1</w:t>
            </w:r>
            <w:r w:rsidR="009E3691" w:rsidRPr="002F6309">
              <w:t>.1. Разработка, обсуждение и утвержден</w:t>
            </w:r>
            <w:r w:rsidR="002F6309" w:rsidRPr="002F6309">
              <w:t xml:space="preserve">ие дизайн-проекта общественной </w:t>
            </w:r>
            <w:r w:rsidR="009E3691" w:rsidRPr="002F6309">
              <w:t>территории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2F6309">
            <w:pPr>
              <w:autoSpaceDE w:val="0"/>
              <w:autoSpaceDN w:val="0"/>
              <w:adjustRightInd w:val="0"/>
            </w:pPr>
            <w:r w:rsidRPr="002F6309">
              <w:t>а</w:t>
            </w:r>
            <w:r w:rsidR="009E3691" w:rsidRPr="002F6309">
              <w:t xml:space="preserve">дминистрация </w:t>
            </w:r>
            <w:r w:rsidRPr="002F6309">
              <w:t xml:space="preserve">Девицкого </w:t>
            </w:r>
            <w:r w:rsidR="009E3691" w:rsidRPr="002F6309"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9E3691" w:rsidP="00984DE1">
            <w:pPr>
              <w:autoSpaceDE w:val="0"/>
              <w:autoSpaceDN w:val="0"/>
              <w:adjustRightInd w:val="0"/>
            </w:pPr>
            <w:r w:rsidRPr="002F6309"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9E3691" w:rsidP="00413624">
            <w:pPr>
              <w:autoSpaceDE w:val="0"/>
              <w:autoSpaceDN w:val="0"/>
              <w:adjustRightInd w:val="0"/>
            </w:pPr>
            <w:r w:rsidRPr="002F6309">
              <w:t>202</w:t>
            </w:r>
            <w:r w:rsidR="00413624">
              <w:t>4</w:t>
            </w:r>
            <w:r w:rsidRPr="002F6309">
              <w:t xml:space="preserve"> год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E61C93" w:rsidP="002F6309">
            <w:pPr>
              <w:autoSpaceDE w:val="0"/>
              <w:autoSpaceDN w:val="0"/>
              <w:adjustRightInd w:val="0"/>
            </w:pPr>
            <w:r w:rsidRPr="002F6309">
              <w:t>1.</w:t>
            </w:r>
            <w:r w:rsidR="00984DE1" w:rsidRPr="002F6309">
              <w:t>Утвержденный д</w:t>
            </w:r>
            <w:r w:rsidR="009E3691" w:rsidRPr="002F6309">
              <w:t>изайн проект благоустройства общественной территории</w:t>
            </w:r>
            <w:r w:rsidR="00984DE1" w:rsidRPr="002F6309">
              <w:t>, с учетом общественного мнения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726E3E" w:rsidP="002F6309">
            <w:pPr>
              <w:autoSpaceDE w:val="0"/>
              <w:autoSpaceDN w:val="0"/>
              <w:adjustRightInd w:val="0"/>
            </w:pPr>
            <w:r w:rsidRPr="002F6309">
              <w:t>У</w:t>
            </w:r>
            <w:r w:rsidR="00984DE1" w:rsidRPr="002F6309">
              <w:t>части</w:t>
            </w:r>
            <w:r w:rsidRPr="002F6309">
              <w:t>е</w:t>
            </w:r>
            <w:r w:rsidR="00984DE1" w:rsidRPr="002F6309">
              <w:t xml:space="preserve">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F" w:rsidRPr="002F6309" w:rsidRDefault="00984DE1">
            <w:pPr>
              <w:autoSpaceDE w:val="0"/>
              <w:autoSpaceDN w:val="0"/>
              <w:adjustRightInd w:val="0"/>
            </w:pPr>
            <w:r w:rsidRPr="002F6309">
              <w:t>Показатель 1</w:t>
            </w:r>
          </w:p>
        </w:tc>
      </w:tr>
      <w:tr w:rsidR="00984DE1" w:rsidTr="005633ED">
        <w:trPr>
          <w:trHeight w:val="56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1" w:rsidRPr="002F6309" w:rsidRDefault="00E324B2" w:rsidP="002F6309">
            <w:r w:rsidRPr="002F6309">
              <w:t xml:space="preserve">1.2 Разработка проектно-сметной документации на выполнение работ по </w:t>
            </w:r>
            <w:r w:rsidRPr="002F6309">
              <w:lastRenderedPageBreak/>
              <w:t>благоустройству общественной территории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1" w:rsidRPr="002F6309" w:rsidRDefault="002F6309" w:rsidP="00222AFC">
            <w:pPr>
              <w:autoSpaceDE w:val="0"/>
              <w:autoSpaceDN w:val="0"/>
              <w:adjustRightInd w:val="0"/>
            </w:pPr>
            <w:r w:rsidRPr="002F6309">
              <w:lastRenderedPageBreak/>
              <w:t>администрация Девицкого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1" w:rsidRPr="002F6309" w:rsidRDefault="00984DE1" w:rsidP="005633ED">
            <w:pPr>
              <w:autoSpaceDE w:val="0"/>
              <w:autoSpaceDN w:val="0"/>
              <w:adjustRightInd w:val="0"/>
              <w:jc w:val="center"/>
            </w:pPr>
            <w:r w:rsidRPr="002F6309"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E1" w:rsidRPr="002F6309" w:rsidRDefault="00984DE1" w:rsidP="00413624">
            <w:pPr>
              <w:autoSpaceDE w:val="0"/>
              <w:autoSpaceDN w:val="0"/>
              <w:adjustRightInd w:val="0"/>
              <w:jc w:val="center"/>
            </w:pPr>
            <w:r w:rsidRPr="002F6309">
              <w:t>202</w:t>
            </w:r>
            <w:r w:rsidR="00413624">
              <w:t>4</w:t>
            </w:r>
            <w:r w:rsidRPr="002F6309">
              <w:t xml:space="preserve"> год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1" w:rsidRPr="002F6309" w:rsidRDefault="00E61C93" w:rsidP="002F6309">
            <w:pPr>
              <w:autoSpaceDE w:val="0"/>
              <w:autoSpaceDN w:val="0"/>
              <w:adjustRightInd w:val="0"/>
            </w:pPr>
            <w:r w:rsidRPr="002F6309">
              <w:t>1.</w:t>
            </w:r>
            <w:r w:rsidR="00A57FBF" w:rsidRPr="002F6309">
              <w:t xml:space="preserve">Определение стоимости на создание, обустройство, ремонт и </w:t>
            </w:r>
            <w:r w:rsidR="00A57FBF" w:rsidRPr="002F6309">
              <w:lastRenderedPageBreak/>
              <w:t>реконструкцию общественных территорий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1" w:rsidRPr="002F6309" w:rsidRDefault="00A57FBF" w:rsidP="002F6309">
            <w:pPr>
              <w:autoSpaceDE w:val="0"/>
              <w:autoSpaceDN w:val="0"/>
              <w:adjustRightInd w:val="0"/>
            </w:pPr>
            <w:r w:rsidRPr="002F6309">
              <w:lastRenderedPageBreak/>
              <w:t xml:space="preserve">Повышение уровня ежегодного достижения целевых показателей </w:t>
            </w:r>
            <w:r w:rsidRPr="002F6309">
              <w:lastRenderedPageBreak/>
              <w:t>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E1" w:rsidRPr="002F6309" w:rsidRDefault="00984DE1" w:rsidP="00037A59">
            <w:pPr>
              <w:autoSpaceDE w:val="0"/>
              <w:autoSpaceDN w:val="0"/>
              <w:adjustRightInd w:val="0"/>
              <w:jc w:val="center"/>
            </w:pPr>
            <w:r w:rsidRPr="002F6309">
              <w:lastRenderedPageBreak/>
              <w:t xml:space="preserve">Показатель 1 </w:t>
            </w:r>
            <w:r w:rsidR="00A57FBF" w:rsidRPr="002F6309">
              <w:t>-3</w:t>
            </w:r>
          </w:p>
        </w:tc>
      </w:tr>
      <w:tr w:rsidR="00E61C93" w:rsidTr="005633E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E61C93" w:rsidP="002F6309">
            <w:pPr>
              <w:autoSpaceDE w:val="0"/>
              <w:autoSpaceDN w:val="0"/>
              <w:adjustRightInd w:val="0"/>
            </w:pPr>
            <w:r w:rsidRPr="002F6309">
              <w:lastRenderedPageBreak/>
              <w:t>1.3.Создание, обустройство, ремонт и реконструкция общественных территорий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2F6309" w:rsidP="00FF2066">
            <w:pPr>
              <w:autoSpaceDE w:val="0"/>
              <w:autoSpaceDN w:val="0"/>
              <w:adjustRightInd w:val="0"/>
            </w:pPr>
            <w:r w:rsidRPr="002F6309">
              <w:t>администрация Девицкого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93" w:rsidRPr="002F6309" w:rsidRDefault="00E61C93" w:rsidP="005633ED">
            <w:pPr>
              <w:autoSpaceDE w:val="0"/>
              <w:autoSpaceDN w:val="0"/>
              <w:adjustRightInd w:val="0"/>
              <w:jc w:val="center"/>
            </w:pPr>
            <w:r w:rsidRPr="002F6309"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93" w:rsidRPr="002F6309" w:rsidRDefault="00E61C93" w:rsidP="00413624">
            <w:pPr>
              <w:autoSpaceDE w:val="0"/>
              <w:autoSpaceDN w:val="0"/>
              <w:adjustRightInd w:val="0"/>
              <w:jc w:val="center"/>
            </w:pPr>
            <w:r w:rsidRPr="002F6309">
              <w:t>202</w:t>
            </w:r>
            <w:r w:rsidR="00413624">
              <w:t>4</w:t>
            </w:r>
            <w:r w:rsidRPr="002F6309">
              <w:t xml:space="preserve"> год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92" w:rsidRPr="002F6309" w:rsidRDefault="005F7592">
            <w:pPr>
              <w:autoSpaceDE w:val="0"/>
              <w:autoSpaceDN w:val="0"/>
              <w:adjustRightInd w:val="0"/>
            </w:pPr>
            <w:r w:rsidRPr="002F6309">
              <w:t>1. Увеличение количества площади благоустроенных территорий общего пользования.</w:t>
            </w:r>
          </w:p>
          <w:p w:rsidR="005F7592" w:rsidRPr="002F6309" w:rsidRDefault="005F7592">
            <w:pPr>
              <w:autoSpaceDE w:val="0"/>
              <w:autoSpaceDN w:val="0"/>
              <w:adjustRightInd w:val="0"/>
            </w:pPr>
            <w:r w:rsidRPr="002F6309">
              <w:t>2</w:t>
            </w:r>
            <w:r w:rsidR="00E61C93" w:rsidRPr="002F6309">
              <w:t xml:space="preserve">. </w:t>
            </w:r>
            <w:r w:rsidR="00500DCF" w:rsidRPr="002F6309">
              <w:t>Увеличение охвата населения наиболее посещаемыми территориями общественного пользования</w:t>
            </w:r>
            <w:r w:rsidRPr="002F6309">
              <w:t>.</w:t>
            </w:r>
          </w:p>
          <w:p w:rsidR="004E5E44" w:rsidRPr="002F6309" w:rsidRDefault="005F7592">
            <w:pPr>
              <w:autoSpaceDE w:val="0"/>
              <w:autoSpaceDN w:val="0"/>
              <w:adjustRightInd w:val="0"/>
            </w:pPr>
            <w:r w:rsidRPr="002F6309">
              <w:t xml:space="preserve">3.Увеличение объема трудового участия заинтересованных лиц в выполнении работ по благоустройству наиболее посещаемых общественных территорий.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4E5E44">
            <w:pPr>
              <w:autoSpaceDE w:val="0"/>
              <w:autoSpaceDN w:val="0"/>
              <w:adjustRightInd w:val="0"/>
            </w:pPr>
            <w:r w:rsidRPr="002F6309">
              <w:rPr>
                <w:rFonts w:eastAsia="Calibri"/>
                <w:lang w:eastAsia="en-US"/>
              </w:rPr>
              <w:t>Совершенствование эстетичного вида населенных пунктов, создание гармоничной архите</w:t>
            </w:r>
            <w:r w:rsidRPr="002F6309">
              <w:rPr>
                <w:rFonts w:eastAsia="Calibri"/>
                <w:lang w:eastAsia="en-US"/>
              </w:rPr>
              <w:t>к</w:t>
            </w:r>
            <w:r w:rsidRPr="002F6309">
              <w:rPr>
                <w:rFonts w:eastAsia="Calibri"/>
                <w:lang w:eastAsia="en-US"/>
              </w:rPr>
              <w:t>турно-ландшафтной среды;</w:t>
            </w:r>
            <w:r w:rsidRPr="002F6309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4E5E44">
            <w:pPr>
              <w:autoSpaceDE w:val="0"/>
              <w:autoSpaceDN w:val="0"/>
              <w:adjustRightInd w:val="0"/>
            </w:pPr>
            <w:r w:rsidRPr="002F6309">
              <w:t>Показатель 1 -3</w:t>
            </w:r>
          </w:p>
        </w:tc>
      </w:tr>
      <w:tr w:rsidR="004E5E44" w:rsidTr="00EA5995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E44" w:rsidRPr="002F6309" w:rsidRDefault="004E5E44" w:rsidP="002F6309">
            <w:pPr>
              <w:autoSpaceDE w:val="0"/>
              <w:autoSpaceDN w:val="0"/>
              <w:adjustRightInd w:val="0"/>
              <w:jc w:val="center"/>
            </w:pPr>
            <w:r w:rsidRPr="002F6309">
              <w:t xml:space="preserve">Задача </w:t>
            </w:r>
            <w:r w:rsidR="00AF76F3" w:rsidRPr="002F6309">
              <w:t>2</w:t>
            </w:r>
            <w:r w:rsidRPr="002F6309">
              <w:t>. Благоустройство дворовых территорий многоквартирных домов</w:t>
            </w:r>
          </w:p>
        </w:tc>
      </w:tr>
      <w:tr w:rsidR="00E61C93" w:rsidTr="00EA599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AF76F3" w:rsidP="002F6309">
            <w:pPr>
              <w:autoSpaceDE w:val="0"/>
              <w:autoSpaceDN w:val="0"/>
              <w:adjustRightInd w:val="0"/>
            </w:pPr>
            <w:r w:rsidRPr="002F6309">
              <w:t>2</w:t>
            </w:r>
            <w:r w:rsidR="0035073D" w:rsidRPr="002F6309">
              <w:t xml:space="preserve">.1. </w:t>
            </w:r>
            <w:r w:rsidR="008F4BC0" w:rsidRPr="002F6309">
              <w:t>Проведение ремонта и обеспечение благоустройства дворовых территорий МКД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EA5995">
            <w:pPr>
              <w:autoSpaceDE w:val="0"/>
              <w:autoSpaceDN w:val="0"/>
              <w:adjustRightInd w:val="0"/>
            </w:pPr>
            <w:r w:rsidRPr="002F6309">
              <w:t>администрация Девицкого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35073D" w:rsidP="009E3691">
            <w:pPr>
              <w:autoSpaceDE w:val="0"/>
              <w:autoSpaceDN w:val="0"/>
              <w:adjustRightInd w:val="0"/>
              <w:jc w:val="center"/>
            </w:pPr>
            <w:r w:rsidRPr="002F6309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35073D" w:rsidP="00413624">
            <w:pPr>
              <w:autoSpaceDE w:val="0"/>
              <w:autoSpaceDN w:val="0"/>
              <w:adjustRightInd w:val="0"/>
              <w:jc w:val="center"/>
            </w:pPr>
            <w:r w:rsidRPr="002F6309">
              <w:t>202</w:t>
            </w:r>
            <w:r w:rsidR="00413624">
              <w:t>4</w:t>
            </w:r>
            <w:r w:rsidRPr="002F6309">
              <w:t xml:space="preserve"> год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D" w:rsidRPr="002F6309" w:rsidRDefault="0035073D">
            <w:pPr>
              <w:autoSpaceDE w:val="0"/>
              <w:autoSpaceDN w:val="0"/>
              <w:adjustRightInd w:val="0"/>
            </w:pPr>
            <w:r w:rsidRPr="002F6309">
              <w:t>1.</w:t>
            </w:r>
            <w:r w:rsidR="005F7592" w:rsidRPr="002F6309">
              <w:t>Увеличение количества и площади благоустроенных дворовых территорий</w:t>
            </w:r>
            <w:r w:rsidR="00D565BB" w:rsidRPr="002F6309">
              <w:t>.</w:t>
            </w:r>
          </w:p>
          <w:p w:rsidR="00D565BB" w:rsidRPr="002F6309" w:rsidRDefault="00D565BB">
            <w:pPr>
              <w:autoSpaceDE w:val="0"/>
              <w:autoSpaceDN w:val="0"/>
              <w:adjustRightInd w:val="0"/>
            </w:pPr>
            <w:r w:rsidRPr="002F6309">
              <w:t>2.Увеличение доли благоустроенных дворовых территорий</w:t>
            </w:r>
            <w:r w:rsidR="005C55AA">
              <w:t xml:space="preserve"> </w:t>
            </w:r>
            <w:r w:rsidRPr="002F6309">
              <w:t xml:space="preserve">от </w:t>
            </w:r>
            <w:r w:rsidRPr="002F6309">
              <w:lastRenderedPageBreak/>
              <w:t>общего количества дворовых территорий.</w:t>
            </w:r>
          </w:p>
          <w:p w:rsidR="00D565BB" w:rsidRPr="002F6309" w:rsidRDefault="00D565BB">
            <w:pPr>
              <w:autoSpaceDE w:val="0"/>
              <w:autoSpaceDN w:val="0"/>
              <w:adjustRightInd w:val="0"/>
            </w:pPr>
            <w:r w:rsidRPr="002F6309">
              <w:t>3. Увеличение объема трудового участия заинтересованных лиц в выпол</w:t>
            </w:r>
            <w:r w:rsidR="00EA5995">
              <w:t xml:space="preserve">нении работ по благоустройству </w:t>
            </w:r>
            <w:r w:rsidRPr="002F6309">
              <w:t>дворовых территорий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D565BB">
            <w:pPr>
              <w:autoSpaceDE w:val="0"/>
              <w:autoSpaceDN w:val="0"/>
              <w:adjustRightInd w:val="0"/>
            </w:pPr>
            <w:r w:rsidRPr="002F6309">
              <w:rPr>
                <w:rFonts w:eastAsia="Calibri"/>
                <w:lang w:eastAsia="en-US"/>
              </w:rPr>
              <w:lastRenderedPageBreak/>
              <w:t>Совершенствование эстетичного вида населенных пунктов,</w:t>
            </w:r>
            <w:r w:rsidRPr="002F6309">
              <w:t xml:space="preserve"> участие</w:t>
            </w:r>
            <w:r w:rsidR="00EA5995">
              <w:t xml:space="preserve"> </w:t>
            </w:r>
            <w:r w:rsidRPr="002F6309">
              <w:t xml:space="preserve">заинтересованных лиц в муниципальной программе для совместного определения </w:t>
            </w:r>
            <w:r w:rsidRPr="002F6309">
              <w:lastRenderedPageBreak/>
              <w:t>развития территории</w:t>
            </w:r>
            <w:r w:rsidR="006E0337" w:rsidRPr="002F6309"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8F4BC0">
            <w:pPr>
              <w:autoSpaceDE w:val="0"/>
              <w:autoSpaceDN w:val="0"/>
              <w:adjustRightInd w:val="0"/>
            </w:pPr>
            <w:r w:rsidRPr="002F6309">
              <w:lastRenderedPageBreak/>
              <w:t>Показатель 4-5</w:t>
            </w:r>
          </w:p>
        </w:tc>
      </w:tr>
      <w:tr w:rsidR="008F4BC0" w:rsidTr="00EA5995"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BC0" w:rsidRPr="002F6309" w:rsidRDefault="008F4BC0" w:rsidP="008F4BC0">
            <w:pPr>
              <w:autoSpaceDE w:val="0"/>
              <w:autoSpaceDN w:val="0"/>
              <w:adjustRightInd w:val="0"/>
              <w:jc w:val="center"/>
            </w:pPr>
            <w:r w:rsidRPr="002F6309">
              <w:lastRenderedPageBreak/>
              <w:t xml:space="preserve">Задача </w:t>
            </w:r>
            <w:r w:rsidR="00AF76F3" w:rsidRPr="002F6309">
              <w:t>3</w:t>
            </w:r>
            <w:r w:rsidRPr="002F6309">
              <w:t>. Привлечение населения к участию в благоустройстве</w:t>
            </w:r>
            <w:r w:rsidR="00AF76F3" w:rsidRPr="002F6309">
              <w:t xml:space="preserve"> общественных территорий и </w:t>
            </w:r>
            <w:r w:rsidRPr="002F6309">
              <w:t>дворовых территорий МКД</w:t>
            </w:r>
          </w:p>
        </w:tc>
      </w:tr>
      <w:tr w:rsidR="00E61C93" w:rsidTr="00EA599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AF76F3" w:rsidP="00AF76F3">
            <w:pPr>
              <w:autoSpaceDE w:val="0"/>
              <w:autoSpaceDN w:val="0"/>
              <w:adjustRightInd w:val="0"/>
            </w:pPr>
            <w:r w:rsidRPr="002F6309">
              <w:t>3</w:t>
            </w:r>
            <w:r w:rsidR="008F4BC0" w:rsidRPr="002F6309">
              <w:t>.1. Информирование населения о проводимых мероприятиях по благоустройству дворовых территорий МКД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EA5995">
            <w:pPr>
              <w:autoSpaceDE w:val="0"/>
              <w:autoSpaceDN w:val="0"/>
              <w:adjustRightInd w:val="0"/>
            </w:pPr>
            <w:r w:rsidRPr="002F6309">
              <w:t>администрация Девицкого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8F4BC0" w:rsidP="009E3691">
            <w:pPr>
              <w:autoSpaceDE w:val="0"/>
              <w:autoSpaceDN w:val="0"/>
              <w:adjustRightInd w:val="0"/>
              <w:jc w:val="center"/>
            </w:pPr>
            <w:r w:rsidRPr="002F6309"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8F4BC0" w:rsidP="00413624">
            <w:pPr>
              <w:autoSpaceDE w:val="0"/>
              <w:autoSpaceDN w:val="0"/>
              <w:adjustRightInd w:val="0"/>
              <w:jc w:val="center"/>
            </w:pPr>
            <w:r w:rsidRPr="002F6309">
              <w:t>202</w:t>
            </w:r>
            <w:r w:rsidR="00413624">
              <w:t>4</w:t>
            </w:r>
            <w:r w:rsidRPr="002F6309">
              <w:t xml:space="preserve"> год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8F4BC0">
            <w:pPr>
              <w:autoSpaceDE w:val="0"/>
              <w:autoSpaceDN w:val="0"/>
              <w:adjustRightInd w:val="0"/>
            </w:pPr>
            <w:r w:rsidRPr="002F6309">
              <w:t>100% уровень информирования собственников помещений по благоустройству дворовых террит</w:t>
            </w:r>
            <w:r w:rsidR="00AF76F3" w:rsidRPr="002F6309">
              <w:t>о</w:t>
            </w:r>
            <w:r w:rsidRPr="002F6309">
              <w:t>рий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2F6309" w:rsidRDefault="008F4BC0">
            <w:pPr>
              <w:autoSpaceDE w:val="0"/>
              <w:autoSpaceDN w:val="0"/>
              <w:adjustRightInd w:val="0"/>
            </w:pPr>
            <w:r w:rsidRPr="002F6309">
              <w:t xml:space="preserve">Привлечение </w:t>
            </w:r>
            <w:r w:rsidR="00AF76F3" w:rsidRPr="002F6309">
              <w:t>собственников помещений МКД</w:t>
            </w:r>
            <w:r w:rsidRPr="002F6309">
              <w:t xml:space="preserve"> к участию в благоустройстве дворовых территорий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93" w:rsidRPr="00A9714C" w:rsidRDefault="008F4BC0">
            <w:pPr>
              <w:autoSpaceDE w:val="0"/>
              <w:autoSpaceDN w:val="0"/>
              <w:adjustRightInd w:val="0"/>
            </w:pPr>
            <w:r w:rsidRPr="00A9714C">
              <w:t>Показатель 6</w:t>
            </w:r>
          </w:p>
        </w:tc>
      </w:tr>
      <w:tr w:rsidR="00AF76F3" w:rsidTr="00A9714C">
        <w:trPr>
          <w:trHeight w:val="20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6F3" w:rsidRPr="002F6309" w:rsidRDefault="00AF76F3" w:rsidP="00AF76F3">
            <w:pPr>
              <w:autoSpaceDE w:val="0"/>
              <w:autoSpaceDN w:val="0"/>
              <w:adjustRightInd w:val="0"/>
            </w:pPr>
            <w:r w:rsidRPr="002F6309">
              <w:t>3.2. Информирование населения о проводимых мероприятиях по благоустройству общественных</w:t>
            </w:r>
            <w:r w:rsidR="005C55AA">
              <w:t xml:space="preserve"> </w:t>
            </w:r>
            <w:r w:rsidRPr="002F6309">
              <w:t xml:space="preserve">территорий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3" w:rsidRPr="002F6309" w:rsidRDefault="00EA5995" w:rsidP="00FF2066">
            <w:pPr>
              <w:autoSpaceDE w:val="0"/>
              <w:autoSpaceDN w:val="0"/>
              <w:adjustRightInd w:val="0"/>
            </w:pPr>
            <w:r w:rsidRPr="002F6309">
              <w:t>администрация Девицкого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3" w:rsidRPr="002F6309" w:rsidRDefault="00AF76F3" w:rsidP="00FF2066">
            <w:pPr>
              <w:autoSpaceDE w:val="0"/>
              <w:autoSpaceDN w:val="0"/>
              <w:adjustRightInd w:val="0"/>
              <w:jc w:val="center"/>
            </w:pPr>
            <w:r w:rsidRPr="002F6309"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3" w:rsidRPr="002F6309" w:rsidRDefault="00AF76F3" w:rsidP="00413624">
            <w:pPr>
              <w:autoSpaceDE w:val="0"/>
              <w:autoSpaceDN w:val="0"/>
              <w:adjustRightInd w:val="0"/>
              <w:jc w:val="center"/>
            </w:pPr>
            <w:r w:rsidRPr="002F6309">
              <w:t>202</w:t>
            </w:r>
            <w:r w:rsidR="00413624">
              <w:t>4</w:t>
            </w:r>
            <w:r w:rsidRPr="002F6309">
              <w:t xml:space="preserve"> год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3" w:rsidRPr="002F6309" w:rsidRDefault="00AF76F3">
            <w:pPr>
              <w:autoSpaceDE w:val="0"/>
              <w:autoSpaceDN w:val="0"/>
              <w:adjustRightInd w:val="0"/>
            </w:pPr>
            <w:r w:rsidRPr="002F6309">
              <w:t>100% уровень информирования населения по благоустройству общественных территорий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3" w:rsidRPr="002F6309" w:rsidRDefault="00AF76F3">
            <w:pPr>
              <w:autoSpaceDE w:val="0"/>
              <w:autoSpaceDN w:val="0"/>
              <w:adjustRightInd w:val="0"/>
            </w:pPr>
            <w:r w:rsidRPr="002F6309">
              <w:t>Привлечение населения к участию в благоустройстве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3" w:rsidRPr="002F6309" w:rsidRDefault="00AF76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04BF" w:rsidRPr="009A7CB7" w:rsidRDefault="007A04BF" w:rsidP="007A04BF">
      <w:pPr>
        <w:pStyle w:val="ConsPlusNormal"/>
        <w:ind w:firstLine="851"/>
        <w:rPr>
          <w:rFonts w:ascii="Times New Roman" w:hAnsi="Times New Roman" w:cs="Times New Roman"/>
        </w:rPr>
      </w:pPr>
    </w:p>
    <w:p w:rsidR="007A04BF" w:rsidRDefault="007A04BF" w:rsidP="00EA5995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eastAsia="ar-SA"/>
        </w:rPr>
        <w:sectPr w:rsidR="007A04BF" w:rsidSect="007A04BF">
          <w:pgSz w:w="16838" w:h="11906" w:orient="landscape"/>
          <w:pgMar w:top="851" w:right="902" w:bottom="1701" w:left="1134" w:header="709" w:footer="709" w:gutter="0"/>
          <w:cols w:space="708"/>
          <w:docGrid w:linePitch="360"/>
        </w:sectPr>
      </w:pPr>
    </w:p>
    <w:p w:rsidR="005633ED" w:rsidRPr="00141F01" w:rsidRDefault="005633ED" w:rsidP="005633ED">
      <w:pPr>
        <w:ind w:left="3960"/>
        <w:jc w:val="right"/>
      </w:pPr>
      <w:r w:rsidRPr="00141F01">
        <w:lastRenderedPageBreak/>
        <w:t>Приложение № </w:t>
      </w:r>
      <w:r>
        <w:t>3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к программе «Формирование современной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5633ED" w:rsidRPr="005633ED" w:rsidRDefault="005633ED" w:rsidP="00563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Липецкой области на 2018-202</w:t>
      </w:r>
      <w:r w:rsidR="00413624">
        <w:rPr>
          <w:rFonts w:ascii="Times New Roman" w:hAnsi="Times New Roman" w:cs="Times New Roman"/>
          <w:sz w:val="24"/>
          <w:szCs w:val="24"/>
        </w:rPr>
        <w:t>4</w:t>
      </w:r>
      <w:r w:rsidRPr="005633E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76F3" w:rsidRDefault="00AF76F3" w:rsidP="00AF76F3">
      <w:pPr>
        <w:pStyle w:val="ConsPlusNormal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AF76F3" w:rsidRPr="00EA5995" w:rsidRDefault="00AF76F3" w:rsidP="00EA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995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</w:t>
      </w:r>
      <w:r w:rsidR="00EA5995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A599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F76F3" w:rsidRPr="00EA5995" w:rsidRDefault="00AF76F3" w:rsidP="00EA59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701"/>
        <w:gridCol w:w="709"/>
        <w:gridCol w:w="1134"/>
        <w:gridCol w:w="1134"/>
        <w:gridCol w:w="992"/>
        <w:gridCol w:w="992"/>
        <w:gridCol w:w="709"/>
        <w:gridCol w:w="709"/>
      </w:tblGrid>
      <w:tr w:rsidR="00413624" w:rsidRPr="00816964" w:rsidTr="000C0557">
        <w:tc>
          <w:tcPr>
            <w:tcW w:w="1276" w:type="dxa"/>
            <w:vMerge w:val="restart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33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Источник финансирования</w:t>
            </w:r>
          </w:p>
        </w:tc>
        <w:tc>
          <w:tcPr>
            <w:tcW w:w="6379" w:type="dxa"/>
            <w:gridSpan w:val="7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Объемы бюджетных ассигнований по годам, тыс.руб.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A93F3D">
            <w:pPr>
              <w:widowControl w:val="0"/>
              <w:suppressAutoHyphens/>
              <w:autoSpaceDE w:val="0"/>
              <w:ind w:right="175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709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2018</w:t>
            </w:r>
          </w:p>
        </w:tc>
        <w:tc>
          <w:tcPr>
            <w:tcW w:w="1134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2019</w:t>
            </w:r>
          </w:p>
        </w:tc>
        <w:tc>
          <w:tcPr>
            <w:tcW w:w="1134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2020</w:t>
            </w:r>
          </w:p>
        </w:tc>
        <w:tc>
          <w:tcPr>
            <w:tcW w:w="992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2021</w:t>
            </w:r>
          </w:p>
        </w:tc>
        <w:tc>
          <w:tcPr>
            <w:tcW w:w="992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2022</w:t>
            </w:r>
          </w:p>
        </w:tc>
        <w:tc>
          <w:tcPr>
            <w:tcW w:w="709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2023</w:t>
            </w:r>
          </w:p>
        </w:tc>
        <w:tc>
          <w:tcPr>
            <w:tcW w:w="709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2024</w:t>
            </w:r>
          </w:p>
        </w:tc>
      </w:tr>
      <w:tr w:rsidR="00413624" w:rsidRPr="00816964" w:rsidTr="000C0557">
        <w:tc>
          <w:tcPr>
            <w:tcW w:w="1276" w:type="dxa"/>
            <w:vMerge w:val="restart"/>
          </w:tcPr>
          <w:p w:rsidR="00413624" w:rsidRPr="00413624" w:rsidRDefault="000C0557" w:rsidP="000C0557">
            <w:pPr>
              <w:widowControl w:val="0"/>
              <w:suppressAutoHyphens/>
              <w:autoSpaceDE w:val="0"/>
              <w:ind w:right="33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Строительство площади в с.Девица на пересечении улиц: Мира, Советская, Первомайская</w:t>
            </w:r>
          </w:p>
        </w:tc>
        <w:tc>
          <w:tcPr>
            <w:tcW w:w="1134" w:type="dxa"/>
            <w:vMerge w:val="restart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t>администрация Девицкого сельсовета</w:t>
            </w: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Всего,</w:t>
            </w:r>
          </w:p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в том числе: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0C0557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3030</w:t>
            </w:r>
            <w:r w:rsidR="00413624" w:rsidRPr="00413624">
              <w:rPr>
                <w:rFonts w:eastAsia="Arial"/>
                <w:lang w:eastAsia="ar-SA"/>
              </w:rPr>
              <w:t>,</w:t>
            </w:r>
            <w:r>
              <w:rPr>
                <w:rFonts w:eastAsia="Arial"/>
                <w:lang w:eastAsia="ar-SA"/>
              </w:rPr>
              <w:t>5</w:t>
            </w:r>
            <w:r w:rsidR="00413624" w:rsidRPr="00413624">
              <w:rPr>
                <w:rFonts w:eastAsia="Arial"/>
                <w:lang w:eastAsia="ar-SA"/>
              </w:rPr>
              <w:t>4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1907,14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Федеральный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0C0557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823,88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Областной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0C0557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2500</w:t>
            </w:r>
            <w:r w:rsidR="00413624" w:rsidRPr="00413624">
              <w:rPr>
                <w:rFonts w:eastAsia="Arial"/>
                <w:lang w:eastAsia="ar-SA"/>
              </w:rPr>
              <w:t>,0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701,83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0C0557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530</w:t>
            </w:r>
            <w:r w:rsidR="00413624" w:rsidRPr="00413624">
              <w:rPr>
                <w:rFonts w:eastAsia="Arial"/>
                <w:lang w:eastAsia="ar-SA"/>
              </w:rPr>
              <w:t>,</w:t>
            </w:r>
            <w:r>
              <w:rPr>
                <w:rFonts w:eastAsia="Arial"/>
                <w:lang w:eastAsia="ar-SA"/>
              </w:rPr>
              <w:t>54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381,43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Внебюджетные средства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 w:val="restart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33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Благоустройство дворовых территорий многоквартирных домов</w:t>
            </w:r>
          </w:p>
        </w:tc>
        <w:tc>
          <w:tcPr>
            <w:tcW w:w="1134" w:type="dxa"/>
            <w:vMerge w:val="restart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t>администрация Девицкого сельсовета</w:t>
            </w: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Всего,</w:t>
            </w:r>
          </w:p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в том числе: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764,1</w:t>
            </w:r>
            <w:r w:rsidR="000C0557">
              <w:rPr>
                <w:rFonts w:eastAsia="Arial"/>
                <w:lang w:eastAsia="ar-SA"/>
              </w:rPr>
              <w:t>9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757,58</w:t>
            </w:r>
          </w:p>
        </w:tc>
        <w:tc>
          <w:tcPr>
            <w:tcW w:w="992" w:type="dxa"/>
          </w:tcPr>
          <w:p w:rsidR="00413624" w:rsidRPr="00413624" w:rsidRDefault="00413624" w:rsidP="00DB3C00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757,58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765,52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Федеральный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330,13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327,28</w:t>
            </w:r>
          </w:p>
        </w:tc>
        <w:tc>
          <w:tcPr>
            <w:tcW w:w="992" w:type="dxa"/>
          </w:tcPr>
          <w:p w:rsidR="00413624" w:rsidRPr="00413624" w:rsidRDefault="00413624" w:rsidP="00A93F3D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327,27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330,70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Областной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281,22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278,79</w:t>
            </w:r>
          </w:p>
        </w:tc>
        <w:tc>
          <w:tcPr>
            <w:tcW w:w="992" w:type="dxa"/>
          </w:tcPr>
          <w:p w:rsidR="00413624" w:rsidRPr="00413624" w:rsidRDefault="00413624" w:rsidP="00DB3C00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278,79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281,71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152,84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151,52</w:t>
            </w:r>
          </w:p>
        </w:tc>
        <w:tc>
          <w:tcPr>
            <w:tcW w:w="992" w:type="dxa"/>
          </w:tcPr>
          <w:p w:rsidR="00413624" w:rsidRPr="00413624" w:rsidRDefault="00413624" w:rsidP="00DB3C00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151,52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153,09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Внебюджетные средства (средства собственников помещений МКД)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 w:val="restart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ind w:right="175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Всего по программе</w:t>
            </w:r>
          </w:p>
        </w:tc>
        <w:tc>
          <w:tcPr>
            <w:tcW w:w="1134" w:type="dxa"/>
            <w:vMerge w:val="restart"/>
          </w:tcPr>
          <w:p w:rsidR="00413624" w:rsidRPr="00413624" w:rsidRDefault="00413624" w:rsidP="00EA5995">
            <w:pPr>
              <w:widowControl w:val="0"/>
              <w:suppressAutoHyphens/>
              <w:autoSpaceDE w:val="0"/>
              <w:rPr>
                <w:rFonts w:eastAsia="Arial"/>
                <w:b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Всего,</w:t>
            </w:r>
          </w:p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в том числе: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3</w:t>
            </w:r>
            <w:r w:rsidR="000C0557">
              <w:rPr>
                <w:rFonts w:eastAsia="Arial"/>
                <w:b/>
                <w:lang w:eastAsia="ar-SA"/>
              </w:rPr>
              <w:t>794</w:t>
            </w:r>
            <w:r w:rsidRPr="00413624">
              <w:rPr>
                <w:rFonts w:eastAsia="Arial"/>
                <w:b/>
                <w:lang w:eastAsia="ar-SA"/>
              </w:rPr>
              <w:t>,</w:t>
            </w:r>
            <w:r w:rsidR="000C0557">
              <w:rPr>
                <w:rFonts w:eastAsia="Arial"/>
                <w:b/>
                <w:lang w:eastAsia="ar-SA"/>
              </w:rPr>
              <w:t>73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2664,72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757,58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lang w:eastAsia="ar-SA"/>
              </w:rPr>
            </w:pPr>
            <w:r w:rsidRPr="00413624">
              <w:rPr>
                <w:rFonts w:eastAsia="Arial"/>
                <w:b/>
                <w:lang w:eastAsia="ar-SA"/>
              </w:rPr>
              <w:t>765,52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Федеральный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0C0557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330</w:t>
            </w:r>
            <w:r w:rsidR="00413624" w:rsidRPr="00413624">
              <w:rPr>
                <w:rFonts w:eastAsia="Arial"/>
                <w:lang w:eastAsia="ar-SA"/>
              </w:rPr>
              <w:t>,</w:t>
            </w:r>
            <w:r>
              <w:rPr>
                <w:rFonts w:eastAsia="Arial"/>
                <w:lang w:eastAsia="ar-SA"/>
              </w:rPr>
              <w:t>13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1151,16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327,27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330,70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Областной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0C0557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2781</w:t>
            </w:r>
            <w:r w:rsidR="00413624" w:rsidRPr="00413624">
              <w:rPr>
                <w:rFonts w:eastAsia="Arial"/>
                <w:lang w:eastAsia="ar-SA"/>
              </w:rPr>
              <w:t>,2</w:t>
            </w: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980,62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278,79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281,71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0C0557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6</w:t>
            </w:r>
            <w:r w:rsidR="000C0557">
              <w:rPr>
                <w:rFonts w:eastAsia="Arial"/>
                <w:lang w:eastAsia="ar-SA"/>
              </w:rPr>
              <w:t>83</w:t>
            </w:r>
            <w:r w:rsidRPr="00413624">
              <w:rPr>
                <w:rFonts w:eastAsia="Arial"/>
                <w:lang w:eastAsia="ar-SA"/>
              </w:rPr>
              <w:t>,</w:t>
            </w:r>
            <w:r w:rsidR="000C0557">
              <w:rPr>
                <w:rFonts w:eastAsia="Arial"/>
                <w:lang w:eastAsia="ar-SA"/>
              </w:rPr>
              <w:t>38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532,95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151,52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153,09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  <w:tr w:rsidR="00413624" w:rsidRPr="00816964" w:rsidTr="000C0557">
        <w:tc>
          <w:tcPr>
            <w:tcW w:w="1276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134" w:type="dxa"/>
            <w:vMerge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</w:tcPr>
          <w:p w:rsidR="00413624" w:rsidRPr="00413624" w:rsidRDefault="00413624" w:rsidP="003D517D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Внебюджетные средства</w:t>
            </w:r>
          </w:p>
        </w:tc>
        <w:tc>
          <w:tcPr>
            <w:tcW w:w="709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</w:tcPr>
          <w:p w:rsidR="00413624" w:rsidRPr="00413624" w:rsidRDefault="00413624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413624"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709" w:type="dxa"/>
          </w:tcPr>
          <w:p w:rsidR="00413624" w:rsidRPr="00413624" w:rsidRDefault="00D056AC" w:rsidP="00816964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</w:tr>
    </w:tbl>
    <w:p w:rsidR="007A04BF" w:rsidRPr="003D517D" w:rsidRDefault="007A04BF" w:rsidP="00EA5995">
      <w:pPr>
        <w:widowControl w:val="0"/>
        <w:suppressAutoHyphens/>
        <w:autoSpaceDE w:val="0"/>
        <w:rPr>
          <w:rFonts w:eastAsia="Arial"/>
          <w:lang w:eastAsia="ar-SA"/>
        </w:rPr>
      </w:pPr>
    </w:p>
    <w:p w:rsidR="008B160E" w:rsidRDefault="008B160E" w:rsidP="00EA5995">
      <w:pPr>
        <w:widowControl w:val="0"/>
        <w:suppressAutoHyphens/>
        <w:autoSpaceDE w:val="0"/>
        <w:rPr>
          <w:rFonts w:eastAsia="Arial"/>
          <w:lang w:eastAsia="ar-SA"/>
        </w:rPr>
      </w:pPr>
    </w:p>
    <w:p w:rsidR="003D517D" w:rsidRPr="00141F01" w:rsidRDefault="003D517D" w:rsidP="003D517D">
      <w:pPr>
        <w:ind w:left="3960"/>
        <w:jc w:val="right"/>
      </w:pPr>
      <w:r w:rsidRPr="00141F01">
        <w:lastRenderedPageBreak/>
        <w:t>Приложение № </w:t>
      </w:r>
      <w:r>
        <w:t>4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к программе «Формирование современной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EA5995" w:rsidRPr="00EA5995" w:rsidRDefault="003D517D" w:rsidP="003D517D">
      <w:pPr>
        <w:widowControl w:val="0"/>
        <w:suppressAutoHyphens/>
        <w:autoSpaceDE w:val="0"/>
        <w:ind w:firstLine="851"/>
        <w:jc w:val="right"/>
        <w:rPr>
          <w:rFonts w:eastAsia="Arial"/>
          <w:sz w:val="28"/>
          <w:szCs w:val="28"/>
          <w:lang w:eastAsia="ar-SA"/>
        </w:rPr>
      </w:pPr>
      <w:r w:rsidRPr="005633ED">
        <w:t>Липецкой области на 2018-202</w:t>
      </w:r>
      <w:r w:rsidR="00D056AC">
        <w:t>4</w:t>
      </w:r>
      <w:r w:rsidRPr="005633ED">
        <w:t xml:space="preserve"> годы»</w:t>
      </w:r>
    </w:p>
    <w:p w:rsidR="003D517D" w:rsidRDefault="003D517D" w:rsidP="00BD664E">
      <w:pPr>
        <w:widowControl w:val="0"/>
        <w:suppressAutoHyphens/>
        <w:autoSpaceDE w:val="0"/>
        <w:ind w:firstLine="851"/>
        <w:jc w:val="center"/>
        <w:rPr>
          <w:rFonts w:eastAsia="Arial"/>
          <w:b/>
          <w:sz w:val="28"/>
          <w:szCs w:val="28"/>
          <w:lang w:eastAsia="ar-SA"/>
        </w:rPr>
      </w:pPr>
    </w:p>
    <w:p w:rsidR="008B160E" w:rsidRPr="00EA5995" w:rsidRDefault="00BD664E" w:rsidP="003D517D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A5995">
        <w:rPr>
          <w:rFonts w:eastAsia="Arial"/>
          <w:b/>
          <w:sz w:val="28"/>
          <w:szCs w:val="28"/>
          <w:lang w:eastAsia="ar-SA"/>
        </w:rPr>
        <w:t>План реализации муниципальной Программы</w:t>
      </w:r>
    </w:p>
    <w:p w:rsidR="00BD664E" w:rsidRPr="00EA5995" w:rsidRDefault="00BD664E" w:rsidP="00BD664E">
      <w:pPr>
        <w:widowControl w:val="0"/>
        <w:suppressAutoHyphens/>
        <w:autoSpaceDE w:val="0"/>
        <w:ind w:firstLine="851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2061"/>
        <w:gridCol w:w="797"/>
        <w:gridCol w:w="799"/>
        <w:gridCol w:w="799"/>
        <w:gridCol w:w="799"/>
        <w:gridCol w:w="799"/>
        <w:gridCol w:w="776"/>
        <w:gridCol w:w="776"/>
      </w:tblGrid>
      <w:tr w:rsidR="00D056AC" w:rsidRPr="00816964" w:rsidTr="00D056AC">
        <w:tc>
          <w:tcPr>
            <w:tcW w:w="1965" w:type="dxa"/>
            <w:vMerge w:val="restart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Наименование события программы</w:t>
            </w:r>
          </w:p>
        </w:tc>
        <w:tc>
          <w:tcPr>
            <w:tcW w:w="2061" w:type="dxa"/>
            <w:vMerge w:val="restart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5545" w:type="dxa"/>
            <w:gridSpan w:val="7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Срок наступления события по годам</w:t>
            </w:r>
          </w:p>
        </w:tc>
      </w:tr>
      <w:tr w:rsidR="00D056AC" w:rsidRPr="00816964" w:rsidTr="00D056AC">
        <w:tc>
          <w:tcPr>
            <w:tcW w:w="1965" w:type="dxa"/>
            <w:vMerge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061" w:type="dxa"/>
            <w:vMerge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3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2024</w:t>
            </w:r>
          </w:p>
        </w:tc>
      </w:tr>
      <w:tr w:rsidR="00D056AC" w:rsidRPr="00816964" w:rsidTr="00D056AC">
        <w:tc>
          <w:tcPr>
            <w:tcW w:w="196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Событие 1</w:t>
            </w:r>
          </w:p>
        </w:tc>
        <w:tc>
          <w:tcPr>
            <w:tcW w:w="2061" w:type="dxa"/>
            <w:vMerge w:val="restart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sz w:val="28"/>
                <w:szCs w:val="28"/>
              </w:rPr>
              <w:t>администрация Девицкого сельсовета</w:t>
            </w:r>
          </w:p>
        </w:tc>
        <w:tc>
          <w:tcPr>
            <w:tcW w:w="893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D056AC" w:rsidRPr="00816964" w:rsidTr="00D056AC">
        <w:tc>
          <w:tcPr>
            <w:tcW w:w="196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Событие 2</w:t>
            </w:r>
          </w:p>
        </w:tc>
        <w:tc>
          <w:tcPr>
            <w:tcW w:w="2061" w:type="dxa"/>
            <w:vMerge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3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D056AC" w:rsidRPr="00816964" w:rsidTr="00D056AC">
        <w:tc>
          <w:tcPr>
            <w:tcW w:w="1965" w:type="dxa"/>
          </w:tcPr>
          <w:p w:rsidR="00D056AC" w:rsidRPr="00EA5995" w:rsidRDefault="00D056AC">
            <w:pPr>
              <w:rPr>
                <w:sz w:val="28"/>
                <w:szCs w:val="28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Событие 3</w:t>
            </w:r>
          </w:p>
        </w:tc>
        <w:tc>
          <w:tcPr>
            <w:tcW w:w="2061" w:type="dxa"/>
            <w:vMerge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3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D056AC" w:rsidRPr="00816964" w:rsidTr="00D056AC">
        <w:tc>
          <w:tcPr>
            <w:tcW w:w="1965" w:type="dxa"/>
          </w:tcPr>
          <w:p w:rsidR="00D056AC" w:rsidRPr="00EA5995" w:rsidRDefault="00D056AC">
            <w:pPr>
              <w:rPr>
                <w:sz w:val="28"/>
                <w:szCs w:val="28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Событие 4</w:t>
            </w:r>
          </w:p>
        </w:tc>
        <w:tc>
          <w:tcPr>
            <w:tcW w:w="2061" w:type="dxa"/>
            <w:vMerge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3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D056AC" w:rsidRPr="00816964" w:rsidTr="00D056AC">
        <w:tc>
          <w:tcPr>
            <w:tcW w:w="1965" w:type="dxa"/>
          </w:tcPr>
          <w:p w:rsidR="00D056AC" w:rsidRPr="00EA5995" w:rsidRDefault="00D056AC">
            <w:pPr>
              <w:rPr>
                <w:sz w:val="28"/>
                <w:szCs w:val="28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Событие 5</w:t>
            </w:r>
          </w:p>
        </w:tc>
        <w:tc>
          <w:tcPr>
            <w:tcW w:w="2061" w:type="dxa"/>
            <w:vMerge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3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D056AC" w:rsidRPr="00816964" w:rsidTr="00D056AC">
        <w:tc>
          <w:tcPr>
            <w:tcW w:w="1965" w:type="dxa"/>
          </w:tcPr>
          <w:p w:rsidR="00D056AC" w:rsidRPr="00EA5995" w:rsidRDefault="00D056AC">
            <w:pPr>
              <w:rPr>
                <w:sz w:val="28"/>
                <w:szCs w:val="28"/>
              </w:rPr>
            </w:pPr>
            <w:r w:rsidRPr="00EA5995">
              <w:rPr>
                <w:rFonts w:eastAsia="Arial"/>
                <w:sz w:val="28"/>
                <w:szCs w:val="28"/>
                <w:lang w:eastAsia="ar-SA"/>
              </w:rPr>
              <w:t>Событие 6</w:t>
            </w:r>
          </w:p>
        </w:tc>
        <w:tc>
          <w:tcPr>
            <w:tcW w:w="2061" w:type="dxa"/>
            <w:vMerge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3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4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95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37" w:type="dxa"/>
          </w:tcPr>
          <w:p w:rsidR="00D056AC" w:rsidRPr="00EA5995" w:rsidRDefault="00D056AC" w:rsidP="00816964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</w:tbl>
    <w:p w:rsidR="00BD664E" w:rsidRDefault="00BD664E" w:rsidP="00BD664E">
      <w:pPr>
        <w:widowControl w:val="0"/>
        <w:suppressAutoHyphens/>
        <w:autoSpaceDE w:val="0"/>
        <w:ind w:firstLine="851"/>
        <w:rPr>
          <w:rFonts w:eastAsia="Arial"/>
          <w:sz w:val="25"/>
          <w:szCs w:val="25"/>
          <w:lang w:eastAsia="ar-SA"/>
        </w:rPr>
      </w:pPr>
    </w:p>
    <w:p w:rsidR="00500DCF" w:rsidRPr="005C6FDA" w:rsidRDefault="00500DCF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5C6FDA">
        <w:rPr>
          <w:rFonts w:eastAsia="Arial"/>
          <w:sz w:val="28"/>
          <w:szCs w:val="28"/>
          <w:lang w:eastAsia="ar-SA"/>
        </w:rPr>
        <w:t>* план реализации муниципальной программы будет определен после проведения общественных обсуждений.</w:t>
      </w:r>
    </w:p>
    <w:p w:rsidR="00BD664E" w:rsidRPr="005C6FDA" w:rsidRDefault="00BD664E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both"/>
        <w:rPr>
          <w:rFonts w:eastAsia="Arial"/>
          <w:sz w:val="25"/>
          <w:szCs w:val="25"/>
          <w:lang w:eastAsia="ar-SA"/>
        </w:rPr>
      </w:pPr>
    </w:p>
    <w:p w:rsidR="003D517D" w:rsidRPr="00141F01" w:rsidRDefault="003D517D" w:rsidP="003D517D">
      <w:pPr>
        <w:ind w:left="3960"/>
        <w:jc w:val="right"/>
      </w:pPr>
      <w:r w:rsidRPr="00141F01">
        <w:lastRenderedPageBreak/>
        <w:t>Приложение № </w:t>
      </w:r>
      <w:r>
        <w:t>5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к программе «Формирование современной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E015C3" w:rsidRPr="00F93A4C" w:rsidRDefault="003D517D" w:rsidP="003D517D">
      <w:pPr>
        <w:pStyle w:val="ConsPlusNormal"/>
        <w:ind w:left="5760" w:firstLine="900"/>
        <w:jc w:val="right"/>
        <w:rPr>
          <w:rFonts w:ascii="Times New Roman" w:hAnsi="Times New Roman" w:cs="Times New Roman"/>
          <w:sz w:val="18"/>
          <w:szCs w:val="18"/>
        </w:rPr>
      </w:pPr>
      <w:r w:rsidRPr="005633ED">
        <w:rPr>
          <w:rFonts w:ascii="Times New Roman" w:hAnsi="Times New Roman" w:cs="Times New Roman"/>
          <w:sz w:val="24"/>
          <w:szCs w:val="24"/>
        </w:rPr>
        <w:t>Липецкой области на 2018-202</w:t>
      </w:r>
      <w:r w:rsidR="00D056AC">
        <w:rPr>
          <w:rFonts w:ascii="Times New Roman" w:hAnsi="Times New Roman" w:cs="Times New Roman"/>
          <w:sz w:val="24"/>
          <w:szCs w:val="24"/>
        </w:rPr>
        <w:t>4</w:t>
      </w:r>
      <w:r w:rsidRPr="005633E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D664E" w:rsidRPr="005C6FDA" w:rsidRDefault="00BD664E" w:rsidP="00BD664E">
      <w:pPr>
        <w:widowControl w:val="0"/>
        <w:suppressAutoHyphens/>
        <w:autoSpaceDE w:val="0"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5C6FDA" w:rsidRDefault="00BD664E" w:rsidP="005C6FD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C6FDA">
        <w:rPr>
          <w:rFonts w:eastAsia="Arial"/>
          <w:b/>
          <w:sz w:val="28"/>
          <w:szCs w:val="28"/>
          <w:lang w:eastAsia="ar-SA"/>
        </w:rPr>
        <w:t>Адресный пе</w:t>
      </w:r>
      <w:r w:rsidR="005C6FDA">
        <w:rPr>
          <w:rFonts w:eastAsia="Arial"/>
          <w:b/>
          <w:sz w:val="28"/>
          <w:szCs w:val="28"/>
          <w:lang w:eastAsia="ar-SA"/>
        </w:rPr>
        <w:t>речень общественных территорий,</w:t>
      </w:r>
    </w:p>
    <w:p w:rsidR="005C6FDA" w:rsidRDefault="00BD664E" w:rsidP="005C6FD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C6FDA">
        <w:rPr>
          <w:rFonts w:eastAsia="Arial"/>
          <w:b/>
          <w:sz w:val="28"/>
          <w:szCs w:val="28"/>
          <w:lang w:eastAsia="ar-SA"/>
        </w:rPr>
        <w:t>подлежащих благоустройству</w:t>
      </w:r>
    </w:p>
    <w:p w:rsidR="00BD664E" w:rsidRDefault="00BD664E" w:rsidP="005C6FD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C6FDA">
        <w:rPr>
          <w:rFonts w:eastAsia="Arial"/>
          <w:b/>
          <w:sz w:val="28"/>
          <w:szCs w:val="28"/>
          <w:lang w:eastAsia="ar-SA"/>
        </w:rPr>
        <w:t>в 2018-202</w:t>
      </w:r>
      <w:r w:rsidR="00D056AC">
        <w:rPr>
          <w:rFonts w:eastAsia="Arial"/>
          <w:b/>
          <w:sz w:val="28"/>
          <w:szCs w:val="28"/>
          <w:lang w:eastAsia="ar-SA"/>
        </w:rPr>
        <w:t>4</w:t>
      </w:r>
      <w:r w:rsidRPr="005C6FDA">
        <w:rPr>
          <w:rFonts w:eastAsia="Arial"/>
          <w:b/>
          <w:sz w:val="28"/>
          <w:szCs w:val="28"/>
          <w:lang w:eastAsia="ar-SA"/>
        </w:rPr>
        <w:t xml:space="preserve"> годах</w:t>
      </w:r>
    </w:p>
    <w:p w:rsidR="001A47F1" w:rsidRDefault="001A47F1" w:rsidP="005C6FD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506"/>
        <w:gridCol w:w="1843"/>
        <w:gridCol w:w="2551"/>
        <w:gridCol w:w="2092"/>
      </w:tblGrid>
      <w:tr w:rsidR="001A47F1" w:rsidTr="001A47F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№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Местонахождение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Площадь благо-устраиваемой территории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Виды работ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Финансирование</w:t>
            </w:r>
          </w:p>
        </w:tc>
      </w:tr>
      <w:tr w:rsidR="001A47F1" w:rsidTr="001A47F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Строительство площади в с.Девица Усманского района на пересечении улиц: Мира, Первомайская,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0,25 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ind w:left="34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укладка тротуарной плитки;</w:t>
            </w:r>
          </w:p>
          <w:p w:rsidR="001A47F1" w:rsidRDefault="001A47F1" w:rsidP="001A47F1">
            <w:pPr>
              <w:widowControl w:val="0"/>
              <w:tabs>
                <w:tab w:val="left" w:pos="176"/>
              </w:tabs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освещение;</w:t>
            </w:r>
          </w:p>
          <w:p w:rsidR="001A47F1" w:rsidRDefault="001A47F1" w:rsidP="001A47F1">
            <w:pPr>
              <w:widowControl w:val="0"/>
              <w:tabs>
                <w:tab w:val="left" w:pos="176"/>
              </w:tabs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озеленение;</w:t>
            </w:r>
          </w:p>
          <w:p w:rsidR="001A47F1" w:rsidRDefault="001A47F1" w:rsidP="001A47F1">
            <w:pPr>
              <w:widowControl w:val="0"/>
              <w:tabs>
                <w:tab w:val="left" w:pos="176"/>
              </w:tabs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малые архитектурные формы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1" w:rsidRDefault="001A47F1" w:rsidP="001A47F1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Областной бюджет, местный бюджет</w:t>
            </w:r>
          </w:p>
        </w:tc>
      </w:tr>
    </w:tbl>
    <w:p w:rsidR="001A47F1" w:rsidRDefault="001A47F1" w:rsidP="005C6FDA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BD664E" w:rsidRDefault="00BD664E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500DCF" w:rsidRPr="005C6FDA" w:rsidRDefault="00500DCF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5C6FDA">
        <w:rPr>
          <w:rFonts w:eastAsia="Arial"/>
          <w:sz w:val="28"/>
          <w:szCs w:val="28"/>
          <w:lang w:eastAsia="ar-SA"/>
        </w:rPr>
        <w:t>* адресный перечень общественных территорий будет определен после проведения общественных обсуждений.</w:t>
      </w:r>
    </w:p>
    <w:p w:rsidR="00FF2066" w:rsidRDefault="00FF2066" w:rsidP="00500DCF">
      <w:pPr>
        <w:widowControl w:val="0"/>
        <w:suppressAutoHyphens/>
        <w:autoSpaceDE w:val="0"/>
        <w:rPr>
          <w:rFonts w:eastAsia="Arial"/>
          <w:sz w:val="25"/>
          <w:szCs w:val="25"/>
          <w:lang w:eastAsia="ar-SA"/>
        </w:rPr>
      </w:pPr>
    </w:p>
    <w:p w:rsidR="001A47F1" w:rsidRDefault="001A47F1" w:rsidP="00500DCF">
      <w:pPr>
        <w:widowControl w:val="0"/>
        <w:suppressAutoHyphens/>
        <w:autoSpaceDE w:val="0"/>
        <w:rPr>
          <w:rFonts w:eastAsia="Arial"/>
          <w:sz w:val="25"/>
          <w:szCs w:val="25"/>
          <w:lang w:eastAsia="ar-SA"/>
        </w:rPr>
      </w:pPr>
    </w:p>
    <w:p w:rsidR="001A47F1" w:rsidRDefault="001A47F1" w:rsidP="00500DCF">
      <w:pPr>
        <w:widowControl w:val="0"/>
        <w:suppressAutoHyphens/>
        <w:autoSpaceDE w:val="0"/>
        <w:rPr>
          <w:rFonts w:eastAsia="Arial"/>
          <w:sz w:val="25"/>
          <w:szCs w:val="25"/>
          <w:lang w:eastAsia="ar-SA"/>
        </w:rPr>
      </w:pPr>
    </w:p>
    <w:p w:rsidR="001A47F1" w:rsidRDefault="001A47F1" w:rsidP="00500DCF">
      <w:pPr>
        <w:widowControl w:val="0"/>
        <w:suppressAutoHyphens/>
        <w:autoSpaceDE w:val="0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3D517D" w:rsidRPr="00141F01" w:rsidRDefault="003D517D" w:rsidP="003D517D">
      <w:pPr>
        <w:ind w:left="3960"/>
        <w:jc w:val="right"/>
      </w:pPr>
      <w:r w:rsidRPr="00141F01">
        <w:lastRenderedPageBreak/>
        <w:t>Приложение № </w:t>
      </w:r>
      <w:r>
        <w:t>6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к программе «Формирование современной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FF2066" w:rsidRDefault="003D517D" w:rsidP="003D517D">
      <w:pPr>
        <w:widowControl w:val="0"/>
        <w:suppressAutoHyphens/>
        <w:autoSpaceDE w:val="0"/>
        <w:ind w:firstLine="851"/>
        <w:jc w:val="right"/>
        <w:rPr>
          <w:rFonts w:eastAsia="Arial"/>
          <w:sz w:val="20"/>
          <w:szCs w:val="20"/>
          <w:lang w:eastAsia="ar-SA"/>
        </w:rPr>
      </w:pPr>
      <w:r w:rsidRPr="005633ED">
        <w:t>Липецкой области на 2018-202</w:t>
      </w:r>
      <w:r w:rsidR="00D056AC">
        <w:t>4</w:t>
      </w:r>
      <w:r w:rsidRPr="005633ED">
        <w:t xml:space="preserve"> годы»</w:t>
      </w:r>
    </w:p>
    <w:p w:rsidR="003D517D" w:rsidRDefault="003D517D" w:rsidP="00FF2066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5C6FDA" w:rsidRDefault="00FF2066" w:rsidP="00FF2066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C6FDA">
        <w:rPr>
          <w:rFonts w:eastAsia="Arial"/>
          <w:b/>
          <w:sz w:val="28"/>
          <w:szCs w:val="28"/>
          <w:lang w:eastAsia="ar-SA"/>
        </w:rPr>
        <w:t>Адресный п</w:t>
      </w:r>
      <w:r w:rsidR="005C6FDA">
        <w:rPr>
          <w:rFonts w:eastAsia="Arial"/>
          <w:b/>
          <w:sz w:val="28"/>
          <w:szCs w:val="28"/>
          <w:lang w:eastAsia="ar-SA"/>
        </w:rPr>
        <w:t>еречень дворовых территорий МКД</w:t>
      </w:r>
      <w:r w:rsidRPr="005C6FDA">
        <w:rPr>
          <w:rFonts w:eastAsia="Arial"/>
          <w:b/>
          <w:sz w:val="28"/>
          <w:szCs w:val="28"/>
          <w:lang w:eastAsia="ar-SA"/>
        </w:rPr>
        <w:t>,</w:t>
      </w:r>
    </w:p>
    <w:p w:rsidR="00FF2066" w:rsidRPr="005C6FDA" w:rsidRDefault="00FF2066" w:rsidP="00FF2066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C6FDA">
        <w:rPr>
          <w:rFonts w:eastAsia="Arial"/>
          <w:b/>
          <w:sz w:val="28"/>
          <w:szCs w:val="28"/>
          <w:lang w:eastAsia="ar-SA"/>
        </w:rPr>
        <w:t>подлежащих благоустройству</w:t>
      </w:r>
    </w:p>
    <w:p w:rsidR="00FF2066" w:rsidRDefault="00FF2066" w:rsidP="00FF2066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C6FDA">
        <w:rPr>
          <w:rFonts w:eastAsia="Arial"/>
          <w:b/>
          <w:sz w:val="28"/>
          <w:szCs w:val="28"/>
          <w:lang w:eastAsia="ar-SA"/>
        </w:rPr>
        <w:t>в 2018-202</w:t>
      </w:r>
      <w:r w:rsidR="00D056AC">
        <w:rPr>
          <w:rFonts w:eastAsia="Arial"/>
          <w:b/>
          <w:sz w:val="28"/>
          <w:szCs w:val="28"/>
          <w:lang w:eastAsia="ar-SA"/>
        </w:rPr>
        <w:t>4</w:t>
      </w:r>
      <w:r w:rsidRPr="005C6FDA">
        <w:rPr>
          <w:rFonts w:eastAsia="Arial"/>
          <w:b/>
          <w:sz w:val="28"/>
          <w:szCs w:val="28"/>
          <w:lang w:eastAsia="ar-SA"/>
        </w:rPr>
        <w:t xml:space="preserve"> годах</w:t>
      </w:r>
    </w:p>
    <w:p w:rsidR="005C6FDA" w:rsidRDefault="005C6FDA" w:rsidP="00FF2066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080"/>
        <w:gridCol w:w="1620"/>
        <w:gridCol w:w="1445"/>
        <w:gridCol w:w="1615"/>
        <w:gridCol w:w="1620"/>
      </w:tblGrid>
      <w:tr w:rsidR="00FF2066" w:rsidRPr="00816964" w:rsidTr="005C6FDA">
        <w:trPr>
          <w:trHeight w:val="390"/>
        </w:trPr>
        <w:tc>
          <w:tcPr>
            <w:tcW w:w="648" w:type="dxa"/>
            <w:vMerge w:val="restart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FF2066" w:rsidRPr="005C6FDA" w:rsidRDefault="00476077" w:rsidP="00816964">
            <w:pPr>
              <w:widowControl w:val="0"/>
              <w:suppressAutoHyphens/>
              <w:autoSpaceDE w:val="0"/>
              <w:ind w:right="-108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Визуализированные образцы элементов благоустройства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FF2066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1620" w:type="dxa"/>
            <w:vMerge w:val="restart"/>
          </w:tcPr>
          <w:p w:rsidR="00FF2066" w:rsidRPr="005C6FDA" w:rsidRDefault="00FF2066" w:rsidP="003D517D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Площадь благоустраиваемой</w:t>
            </w:r>
            <w:r w:rsidR="003D517D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5C6FDA">
              <w:rPr>
                <w:rFonts w:eastAsia="Arial"/>
                <w:sz w:val="28"/>
                <w:szCs w:val="28"/>
                <w:lang w:eastAsia="ar-SA"/>
              </w:rPr>
              <w:t xml:space="preserve">территории </w:t>
            </w:r>
          </w:p>
        </w:tc>
        <w:tc>
          <w:tcPr>
            <w:tcW w:w="3060" w:type="dxa"/>
            <w:gridSpan w:val="2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Виды работ</w:t>
            </w:r>
          </w:p>
        </w:tc>
        <w:tc>
          <w:tcPr>
            <w:tcW w:w="1620" w:type="dxa"/>
            <w:vMerge w:val="restart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Стоимость, тыс.руб.</w:t>
            </w:r>
          </w:p>
        </w:tc>
      </w:tr>
      <w:tr w:rsidR="00FF2066" w:rsidRPr="00816964" w:rsidTr="005C6FDA">
        <w:trPr>
          <w:trHeight w:val="480"/>
        </w:trPr>
        <w:tc>
          <w:tcPr>
            <w:tcW w:w="648" w:type="dxa"/>
            <w:vMerge/>
          </w:tcPr>
          <w:p w:rsidR="00FF2066" w:rsidRPr="00816964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FF2066" w:rsidRPr="00816964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FF2066" w:rsidRPr="00816964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vMerge/>
          </w:tcPr>
          <w:p w:rsidR="00FF2066" w:rsidRPr="00816964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5C6FDA">
              <w:rPr>
                <w:rFonts w:eastAsia="Arial"/>
                <w:lang w:eastAsia="ar-SA"/>
              </w:rPr>
              <w:t>Перечень минималь</w:t>
            </w:r>
            <w:r w:rsidR="005C6FDA">
              <w:rPr>
                <w:rFonts w:eastAsia="Arial"/>
                <w:lang w:eastAsia="ar-SA"/>
              </w:rPr>
              <w:t>-</w:t>
            </w:r>
            <w:r w:rsidRPr="005C6FDA">
              <w:rPr>
                <w:rFonts w:eastAsia="Arial"/>
                <w:lang w:eastAsia="ar-SA"/>
              </w:rPr>
              <w:t>ных работ</w:t>
            </w: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5C6FDA">
              <w:rPr>
                <w:rFonts w:eastAsia="Arial"/>
                <w:lang w:eastAsia="ar-SA"/>
              </w:rPr>
              <w:t>Перечень дополнитель</w:t>
            </w:r>
            <w:r w:rsidR="005C6FDA">
              <w:rPr>
                <w:rFonts w:eastAsia="Arial"/>
                <w:lang w:eastAsia="ar-SA"/>
              </w:rPr>
              <w:t>-</w:t>
            </w:r>
            <w:r w:rsidRPr="005C6FDA">
              <w:rPr>
                <w:rFonts w:eastAsia="Arial"/>
                <w:lang w:eastAsia="ar-SA"/>
              </w:rPr>
              <w:t>ных видов работ</w:t>
            </w:r>
          </w:p>
        </w:tc>
        <w:tc>
          <w:tcPr>
            <w:tcW w:w="1620" w:type="dxa"/>
            <w:vMerge/>
          </w:tcPr>
          <w:p w:rsidR="00FF2066" w:rsidRPr="00816964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ind w:left="-288" w:firstLine="288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FF2066" w:rsidRPr="00816964" w:rsidTr="005C6FDA">
        <w:tc>
          <w:tcPr>
            <w:tcW w:w="648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44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15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</w:tcPr>
          <w:p w:rsidR="00FF2066" w:rsidRPr="005C6FDA" w:rsidRDefault="00FF2066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</w:tbl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Pr="005C6FDA" w:rsidRDefault="00500DCF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5C6FDA">
        <w:rPr>
          <w:rFonts w:eastAsia="Arial"/>
          <w:sz w:val="28"/>
          <w:szCs w:val="28"/>
          <w:lang w:eastAsia="ar-SA"/>
        </w:rPr>
        <w:t>* адресный перечень дворовых территорий будет определен после проведения общественных обсуждений.</w:t>
      </w: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FF2066" w:rsidRDefault="00FF2066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3D517D" w:rsidRPr="00141F01" w:rsidRDefault="003D517D" w:rsidP="003D517D">
      <w:pPr>
        <w:ind w:left="3960"/>
        <w:jc w:val="right"/>
      </w:pPr>
      <w:r w:rsidRPr="00141F01">
        <w:lastRenderedPageBreak/>
        <w:t>Приложение № </w:t>
      </w:r>
      <w:r>
        <w:t>7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к программе «Формирование современной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3D517D" w:rsidRDefault="003D517D" w:rsidP="003D51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3ED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</w:p>
    <w:p w:rsidR="00FF2066" w:rsidRDefault="003D517D" w:rsidP="003D517D">
      <w:pPr>
        <w:widowControl w:val="0"/>
        <w:suppressAutoHyphens/>
        <w:autoSpaceDE w:val="0"/>
        <w:jc w:val="right"/>
        <w:rPr>
          <w:rFonts w:eastAsia="Arial"/>
          <w:sz w:val="25"/>
          <w:szCs w:val="25"/>
          <w:lang w:eastAsia="ar-SA"/>
        </w:rPr>
      </w:pPr>
      <w:r w:rsidRPr="005633ED">
        <w:t>Липецкой области на 2018-202</w:t>
      </w:r>
      <w:r w:rsidR="00D056AC">
        <w:t>4</w:t>
      </w:r>
      <w:r w:rsidRPr="005633ED">
        <w:t xml:space="preserve"> годы»</w:t>
      </w:r>
    </w:p>
    <w:p w:rsidR="003D517D" w:rsidRDefault="003D517D" w:rsidP="00BD664E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FF2066" w:rsidRPr="005C6FDA" w:rsidRDefault="00476077" w:rsidP="00BD664E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C6FDA">
        <w:rPr>
          <w:rFonts w:eastAsia="Arial"/>
          <w:b/>
          <w:sz w:val="28"/>
          <w:szCs w:val="28"/>
          <w:lang w:eastAsia="ar-SA"/>
        </w:rPr>
        <w:t>Нормативная стоимость</w:t>
      </w:r>
    </w:p>
    <w:p w:rsidR="00476077" w:rsidRPr="005C6FDA" w:rsidRDefault="00476077" w:rsidP="00BD664E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C6FDA">
        <w:rPr>
          <w:rFonts w:eastAsia="Arial"/>
          <w:sz w:val="28"/>
          <w:szCs w:val="28"/>
          <w:lang w:eastAsia="ar-SA"/>
        </w:rPr>
        <w:t>(единичные расценки) работ по благоустройству дворовых территорий, входящих в состав минимального и дополнительного перечня таких работ</w:t>
      </w:r>
    </w:p>
    <w:p w:rsidR="00476077" w:rsidRPr="00476077" w:rsidRDefault="00476077" w:rsidP="00BD664E">
      <w:pPr>
        <w:widowControl w:val="0"/>
        <w:suppressAutoHyphens/>
        <w:autoSpaceDE w:val="0"/>
        <w:jc w:val="center"/>
        <w:rPr>
          <w:rFonts w:eastAsia="Arial"/>
          <w:lang w:eastAsia="ar-SA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900"/>
        <w:gridCol w:w="2393"/>
      </w:tblGrid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00" w:type="dxa"/>
          </w:tcPr>
          <w:p w:rsidR="00476077" w:rsidRPr="005C6FDA" w:rsidRDefault="005C6FDA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Наименование вида работ</w:t>
            </w:r>
            <w:r w:rsidR="00476077" w:rsidRPr="005C6FDA">
              <w:rPr>
                <w:rFonts w:eastAsia="Arial"/>
                <w:sz w:val="28"/>
                <w:szCs w:val="28"/>
                <w:lang w:eastAsia="ar-SA"/>
              </w:rPr>
              <w:t xml:space="preserve"> по благоустройству дворовых территорий</w:t>
            </w: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C6FDA">
              <w:rPr>
                <w:rFonts w:eastAsia="Arial"/>
                <w:sz w:val="28"/>
                <w:szCs w:val="28"/>
                <w:lang w:eastAsia="ar-SA"/>
              </w:rPr>
              <w:t>Расчетные показатели стоимости строительно-монтажных работ</w:t>
            </w: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476077" w:rsidRPr="00816964">
        <w:tc>
          <w:tcPr>
            <w:tcW w:w="828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476077" w:rsidRPr="005C6FDA" w:rsidRDefault="00476077" w:rsidP="0081696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</w:tbl>
    <w:p w:rsidR="00476077" w:rsidRDefault="00476077" w:rsidP="00BD664E">
      <w:pPr>
        <w:widowControl w:val="0"/>
        <w:suppressAutoHyphens/>
        <w:autoSpaceDE w:val="0"/>
        <w:jc w:val="center"/>
        <w:rPr>
          <w:rFonts w:eastAsia="Arial"/>
          <w:sz w:val="25"/>
          <w:szCs w:val="25"/>
          <w:lang w:eastAsia="ar-SA"/>
        </w:rPr>
      </w:pPr>
    </w:p>
    <w:p w:rsidR="00500DCF" w:rsidRDefault="00500DCF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5C6FDA">
        <w:rPr>
          <w:rFonts w:eastAsia="Arial"/>
          <w:sz w:val="28"/>
          <w:szCs w:val="28"/>
          <w:lang w:eastAsia="ar-SA"/>
        </w:rPr>
        <w:t>* нормативная стоимость будет определена после</w:t>
      </w:r>
      <w:r w:rsidR="005C6FDA">
        <w:rPr>
          <w:rFonts w:eastAsia="Arial"/>
          <w:sz w:val="28"/>
          <w:szCs w:val="28"/>
          <w:lang w:eastAsia="ar-SA"/>
        </w:rPr>
        <w:t xml:space="preserve"> включения дворовой территории </w:t>
      </w:r>
      <w:r w:rsidRPr="005C6FDA">
        <w:rPr>
          <w:rFonts w:eastAsia="Arial"/>
          <w:sz w:val="28"/>
          <w:szCs w:val="28"/>
          <w:lang w:eastAsia="ar-SA"/>
        </w:rPr>
        <w:t>МКД в ремонт.</w:t>
      </w: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5C6FD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9C5E91" w:rsidRDefault="009C5E91" w:rsidP="009C5E91">
      <w:pPr>
        <w:ind w:left="39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 8</w:t>
      </w:r>
    </w:p>
    <w:p w:rsidR="009C5E91" w:rsidRDefault="009C5E91" w:rsidP="009C5E9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программе «Формирование современной</w:t>
      </w:r>
    </w:p>
    <w:p w:rsidR="009C5E91" w:rsidRDefault="009C5E91" w:rsidP="009C5E9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городской среды на территории</w:t>
      </w:r>
    </w:p>
    <w:p w:rsidR="009C5E91" w:rsidRDefault="009C5E91" w:rsidP="009C5E9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 Девицкий сельсовет</w:t>
      </w:r>
    </w:p>
    <w:p w:rsidR="009C5E91" w:rsidRDefault="009C5E91" w:rsidP="009C5E9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Усманского муниципального района</w:t>
      </w:r>
    </w:p>
    <w:p w:rsidR="009C5E91" w:rsidRDefault="009C5E91" w:rsidP="009C5E91">
      <w:pPr>
        <w:widowControl w:val="0"/>
        <w:suppressAutoHyphens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Липецкой области на 2018-202</w:t>
      </w:r>
      <w:r w:rsidR="00D056AC">
        <w:rPr>
          <w:sz w:val="22"/>
          <w:szCs w:val="22"/>
        </w:rPr>
        <w:t>4</w:t>
      </w:r>
      <w:r>
        <w:rPr>
          <w:sz w:val="22"/>
          <w:szCs w:val="22"/>
        </w:rPr>
        <w:t xml:space="preserve"> годы»</w:t>
      </w:r>
    </w:p>
    <w:p w:rsidR="009C5E91" w:rsidRDefault="009C5E91" w:rsidP="009C5E91">
      <w:pPr>
        <w:widowControl w:val="0"/>
        <w:suppressAutoHyphens/>
        <w:autoSpaceDE w:val="0"/>
        <w:jc w:val="right"/>
        <w:rPr>
          <w:rFonts w:eastAsia="Arial"/>
          <w:sz w:val="16"/>
          <w:szCs w:val="16"/>
          <w:lang w:eastAsia="ar-SA"/>
        </w:rPr>
      </w:pPr>
    </w:p>
    <w:p w:rsidR="009C5E91" w:rsidRDefault="009C5E91" w:rsidP="009C5E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56"/>
        <w:gridCol w:w="5348"/>
      </w:tblGrid>
      <w:tr w:rsidR="009C5E91" w:rsidRPr="009C5E91" w:rsidTr="009C5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9C5E91" w:rsidP="009C5E91">
            <w:pPr>
              <w:jc w:val="center"/>
              <w:rPr>
                <w:sz w:val="26"/>
                <w:szCs w:val="26"/>
                <w:lang w:eastAsia="en-US"/>
              </w:rPr>
            </w:pPr>
            <w:r w:rsidRPr="009C5E91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9C5E91" w:rsidP="009C5E91">
            <w:pPr>
              <w:jc w:val="center"/>
              <w:rPr>
                <w:sz w:val="26"/>
                <w:szCs w:val="26"/>
                <w:lang w:eastAsia="en-US"/>
              </w:rPr>
            </w:pPr>
            <w:r w:rsidRPr="009C5E91">
              <w:rPr>
                <w:sz w:val="26"/>
                <w:szCs w:val="26"/>
                <w:lang w:eastAsia="en-US"/>
              </w:rPr>
              <w:t>Наименование элемента благоустройства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9C5E91" w:rsidP="009C5E91">
            <w:pPr>
              <w:jc w:val="center"/>
              <w:rPr>
                <w:sz w:val="26"/>
                <w:szCs w:val="26"/>
                <w:lang w:eastAsia="en-US"/>
              </w:rPr>
            </w:pPr>
            <w:r w:rsidRPr="009C5E91">
              <w:rPr>
                <w:sz w:val="26"/>
                <w:szCs w:val="26"/>
                <w:lang w:eastAsia="en-US"/>
              </w:rPr>
              <w:t>Визуализированное изображение</w:t>
            </w:r>
          </w:p>
        </w:tc>
      </w:tr>
      <w:tr w:rsidR="009C5E91" w:rsidRPr="009C5E91" w:rsidTr="009C5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C737E2" w:rsidRDefault="009C5E91" w:rsidP="00C737E2">
            <w:pPr>
              <w:numPr>
                <w:ilvl w:val="0"/>
                <w:numId w:val="18"/>
              </w:numPr>
              <w:ind w:left="470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9C5E91" w:rsidP="009C5E91">
            <w:pPr>
              <w:jc w:val="both"/>
              <w:rPr>
                <w:sz w:val="26"/>
                <w:szCs w:val="26"/>
                <w:lang w:eastAsia="en-US"/>
              </w:rPr>
            </w:pPr>
            <w:r w:rsidRPr="009C5E91">
              <w:rPr>
                <w:sz w:val="26"/>
                <w:szCs w:val="26"/>
                <w:lang w:eastAsia="en-US"/>
              </w:rPr>
              <w:t>Клумба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24202E" w:rsidP="009C5E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14600" cy="1790700"/>
                  <wp:effectExtent l="19050" t="0" r="0" b="0"/>
                  <wp:docPr id="1" name="Рисунок 1" descr="a61a9ca0125bed33c94cef9ad93fba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61a9ca0125bed33c94cef9ad93fba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E91" w:rsidRPr="009C5E91" w:rsidTr="009C5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C737E2" w:rsidRDefault="009C5E91" w:rsidP="00C737E2">
            <w:pPr>
              <w:numPr>
                <w:ilvl w:val="0"/>
                <w:numId w:val="18"/>
              </w:numPr>
              <w:ind w:left="470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9C5E91" w:rsidP="009C5E91">
            <w:pPr>
              <w:jc w:val="both"/>
              <w:rPr>
                <w:sz w:val="26"/>
                <w:szCs w:val="26"/>
                <w:lang w:eastAsia="en-US"/>
              </w:rPr>
            </w:pPr>
            <w:r w:rsidRPr="009C5E91">
              <w:rPr>
                <w:sz w:val="26"/>
                <w:szCs w:val="26"/>
                <w:lang w:eastAsia="en-US"/>
              </w:rPr>
              <w:t>Скамья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91" w:rsidRPr="009C5E91" w:rsidRDefault="009C5E91" w:rsidP="009C5E91">
            <w:pPr>
              <w:jc w:val="both"/>
              <w:rPr>
                <w:sz w:val="6"/>
                <w:szCs w:val="6"/>
                <w:lang w:eastAsia="en-US"/>
              </w:rPr>
            </w:pPr>
          </w:p>
          <w:p w:rsidR="009C5E91" w:rsidRPr="009C5E91" w:rsidRDefault="0024202E" w:rsidP="009C5E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43075" cy="2124075"/>
                  <wp:effectExtent l="19050" t="0" r="9525" b="0"/>
                  <wp:docPr id="2" name="Рисунок 2" descr="sadovaja-skamejk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adovaja-skamejk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E91" w:rsidRPr="009C5E91" w:rsidTr="009C5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C737E2" w:rsidRDefault="009C5E91" w:rsidP="00C737E2">
            <w:pPr>
              <w:numPr>
                <w:ilvl w:val="0"/>
                <w:numId w:val="18"/>
              </w:numPr>
              <w:ind w:left="470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9C5E91" w:rsidP="009C5E91">
            <w:pPr>
              <w:jc w:val="both"/>
              <w:rPr>
                <w:sz w:val="26"/>
                <w:szCs w:val="26"/>
                <w:lang w:eastAsia="en-US"/>
              </w:rPr>
            </w:pPr>
            <w:r w:rsidRPr="009C5E91">
              <w:rPr>
                <w:sz w:val="26"/>
                <w:szCs w:val="26"/>
                <w:lang w:eastAsia="en-US"/>
              </w:rPr>
              <w:t>Урна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24202E" w:rsidP="009C5E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43025" cy="1590675"/>
                  <wp:effectExtent l="19050" t="0" r="9525" b="0"/>
                  <wp:docPr id="3" name="Рисунок 34" descr="http://lesmetru.ru/wp-content/uploads/2018/05/%D1%83%D1%80%D0%BD%D0%B0-1-%D0%AD%D0%9B%D0%90%D0%A0%D0%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lesmetru.ru/wp-content/uploads/2018/05/%D1%83%D1%80%D0%BD%D0%B0-1-%D0%AD%D0%9B%D0%90%D0%A0%D0%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E91" w:rsidRPr="009C5E91" w:rsidTr="009C5E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C737E2" w:rsidRDefault="009C5E91" w:rsidP="00C737E2">
            <w:pPr>
              <w:numPr>
                <w:ilvl w:val="0"/>
                <w:numId w:val="18"/>
              </w:numPr>
              <w:ind w:left="470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9C5E91" w:rsidP="009C5E91">
            <w:pPr>
              <w:jc w:val="both"/>
              <w:rPr>
                <w:sz w:val="26"/>
                <w:szCs w:val="26"/>
                <w:lang w:eastAsia="en-US"/>
              </w:rPr>
            </w:pPr>
            <w:r w:rsidRPr="009C5E91">
              <w:rPr>
                <w:sz w:val="26"/>
                <w:szCs w:val="26"/>
                <w:lang w:eastAsia="en-US"/>
              </w:rPr>
              <w:t>Фонарь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91" w:rsidRPr="009C5E91" w:rsidRDefault="0024202E" w:rsidP="009C5E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38250" cy="1343025"/>
                  <wp:effectExtent l="19050" t="0" r="0" b="0"/>
                  <wp:docPr id="4" name="Рисунок 4" descr="Уличный светильник РКУ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личный светильник РКУ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7E2" w:rsidRPr="009C5E91" w:rsidTr="00E20574">
        <w:trPr>
          <w:trHeight w:val="3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2" w:rsidRPr="00C737E2" w:rsidRDefault="00C737E2" w:rsidP="00C737E2">
            <w:pPr>
              <w:numPr>
                <w:ilvl w:val="0"/>
                <w:numId w:val="18"/>
              </w:numPr>
              <w:ind w:left="470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2" w:rsidRPr="00E20574" w:rsidRDefault="00E20574" w:rsidP="00E20574">
            <w:pPr>
              <w:rPr>
                <w:sz w:val="26"/>
                <w:szCs w:val="26"/>
                <w:lang w:eastAsia="en-US"/>
              </w:rPr>
            </w:pPr>
            <w:r w:rsidRPr="00E20574">
              <w:rPr>
                <w:rFonts w:eastAsia="Arial"/>
                <w:sz w:val="26"/>
                <w:szCs w:val="26"/>
                <w:lang w:eastAsia="ar-SA"/>
              </w:rPr>
              <w:t>Строительство площади в с.Девица на пересечении улиц: Мира, Советская, Первомайская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2" w:rsidRPr="009C5E91" w:rsidRDefault="0024202E" w:rsidP="009C5E91">
            <w:pPr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95625" cy="2324100"/>
                  <wp:effectExtent l="19050" t="0" r="9525" b="0"/>
                  <wp:docPr id="5" name="Рисунок 5" descr="площа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оща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E91" w:rsidRDefault="009C5E91" w:rsidP="009C5E91"/>
    <w:p w:rsidR="00E20574" w:rsidRDefault="00E20574" w:rsidP="009C5E91"/>
    <w:p w:rsidR="00E20574" w:rsidRDefault="00E20574" w:rsidP="009C5E91"/>
    <w:sectPr w:rsidR="00E20574" w:rsidSect="006A3BC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129205F"/>
    <w:multiLevelType w:val="hybridMultilevel"/>
    <w:tmpl w:val="493E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C6031"/>
    <w:multiLevelType w:val="hybridMultilevel"/>
    <w:tmpl w:val="130A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C78D3"/>
    <w:multiLevelType w:val="hybridMultilevel"/>
    <w:tmpl w:val="3E5CBCCE"/>
    <w:lvl w:ilvl="0" w:tplc="1B76EE7A">
      <w:start w:val="1"/>
      <w:numFmt w:val="decimal"/>
      <w:lvlText w:val="%1."/>
      <w:lvlJc w:val="left"/>
      <w:pPr>
        <w:tabs>
          <w:tab w:val="num" w:pos="3140"/>
        </w:tabs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60"/>
        </w:tabs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80"/>
        </w:tabs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00"/>
        </w:tabs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20"/>
        </w:tabs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40"/>
        </w:tabs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60"/>
        </w:tabs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80"/>
        </w:tabs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00"/>
        </w:tabs>
        <w:ind w:left="8900" w:hanging="180"/>
      </w:pPr>
    </w:lvl>
  </w:abstractNum>
  <w:abstractNum w:abstractNumId="1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DA6316"/>
    <w:multiLevelType w:val="hybridMultilevel"/>
    <w:tmpl w:val="668A1F32"/>
    <w:lvl w:ilvl="0" w:tplc="3CEA48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83BB0"/>
    <w:multiLevelType w:val="multilevel"/>
    <w:tmpl w:val="FDA0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B12B9"/>
    <w:multiLevelType w:val="multilevel"/>
    <w:tmpl w:val="D2C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52122"/>
    <w:multiLevelType w:val="hybridMultilevel"/>
    <w:tmpl w:val="2C923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01778"/>
    <w:multiLevelType w:val="hybridMultilevel"/>
    <w:tmpl w:val="2E2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EFD"/>
    <w:rsid w:val="0000022F"/>
    <w:rsid w:val="00000508"/>
    <w:rsid w:val="00001DBC"/>
    <w:rsid w:val="00002771"/>
    <w:rsid w:val="00003C9E"/>
    <w:rsid w:val="00003F6E"/>
    <w:rsid w:val="000045D6"/>
    <w:rsid w:val="000050D9"/>
    <w:rsid w:val="00005CB9"/>
    <w:rsid w:val="0000675E"/>
    <w:rsid w:val="000069EA"/>
    <w:rsid w:val="00007163"/>
    <w:rsid w:val="000074C4"/>
    <w:rsid w:val="000075FB"/>
    <w:rsid w:val="000076BB"/>
    <w:rsid w:val="00007E82"/>
    <w:rsid w:val="00010538"/>
    <w:rsid w:val="00011278"/>
    <w:rsid w:val="00011664"/>
    <w:rsid w:val="0001232E"/>
    <w:rsid w:val="00014BF9"/>
    <w:rsid w:val="00016F33"/>
    <w:rsid w:val="0001799C"/>
    <w:rsid w:val="00020B2D"/>
    <w:rsid w:val="00022B27"/>
    <w:rsid w:val="0002306E"/>
    <w:rsid w:val="00024B94"/>
    <w:rsid w:val="000263C9"/>
    <w:rsid w:val="0002643F"/>
    <w:rsid w:val="00026921"/>
    <w:rsid w:val="00027578"/>
    <w:rsid w:val="00030312"/>
    <w:rsid w:val="000306BE"/>
    <w:rsid w:val="00030DBF"/>
    <w:rsid w:val="00030F79"/>
    <w:rsid w:val="00031216"/>
    <w:rsid w:val="00032ABB"/>
    <w:rsid w:val="00033200"/>
    <w:rsid w:val="00035A8E"/>
    <w:rsid w:val="00036088"/>
    <w:rsid w:val="00036934"/>
    <w:rsid w:val="00036DF4"/>
    <w:rsid w:val="00037A16"/>
    <w:rsid w:val="00037A59"/>
    <w:rsid w:val="00037E1C"/>
    <w:rsid w:val="0004082A"/>
    <w:rsid w:val="000408FF"/>
    <w:rsid w:val="0004151D"/>
    <w:rsid w:val="00041A1C"/>
    <w:rsid w:val="00042391"/>
    <w:rsid w:val="00042B51"/>
    <w:rsid w:val="00046563"/>
    <w:rsid w:val="000467B7"/>
    <w:rsid w:val="00047F8E"/>
    <w:rsid w:val="00050613"/>
    <w:rsid w:val="00050814"/>
    <w:rsid w:val="00050D0F"/>
    <w:rsid w:val="00050EC2"/>
    <w:rsid w:val="00051890"/>
    <w:rsid w:val="00051E1F"/>
    <w:rsid w:val="00052340"/>
    <w:rsid w:val="000523D2"/>
    <w:rsid w:val="000527A5"/>
    <w:rsid w:val="000528E6"/>
    <w:rsid w:val="00053B82"/>
    <w:rsid w:val="00055348"/>
    <w:rsid w:val="00055DE9"/>
    <w:rsid w:val="00056760"/>
    <w:rsid w:val="00056817"/>
    <w:rsid w:val="00056FFA"/>
    <w:rsid w:val="00061192"/>
    <w:rsid w:val="0006163A"/>
    <w:rsid w:val="000617F2"/>
    <w:rsid w:val="000623A4"/>
    <w:rsid w:val="00062745"/>
    <w:rsid w:val="00062C1D"/>
    <w:rsid w:val="00063431"/>
    <w:rsid w:val="00063960"/>
    <w:rsid w:val="00063ED5"/>
    <w:rsid w:val="0006568A"/>
    <w:rsid w:val="00065B4A"/>
    <w:rsid w:val="000675D8"/>
    <w:rsid w:val="0006763A"/>
    <w:rsid w:val="00071119"/>
    <w:rsid w:val="000717CC"/>
    <w:rsid w:val="00071CF3"/>
    <w:rsid w:val="0007291D"/>
    <w:rsid w:val="000741A5"/>
    <w:rsid w:val="0007438C"/>
    <w:rsid w:val="00074BBC"/>
    <w:rsid w:val="000759A7"/>
    <w:rsid w:val="00075E6B"/>
    <w:rsid w:val="0007735C"/>
    <w:rsid w:val="000776CD"/>
    <w:rsid w:val="00077AE5"/>
    <w:rsid w:val="0008029B"/>
    <w:rsid w:val="00080B25"/>
    <w:rsid w:val="000811DE"/>
    <w:rsid w:val="00081CD6"/>
    <w:rsid w:val="000829CF"/>
    <w:rsid w:val="00083B79"/>
    <w:rsid w:val="00083C04"/>
    <w:rsid w:val="00083E02"/>
    <w:rsid w:val="00083E28"/>
    <w:rsid w:val="00084C4B"/>
    <w:rsid w:val="00085B9F"/>
    <w:rsid w:val="00086505"/>
    <w:rsid w:val="0008799A"/>
    <w:rsid w:val="00087F20"/>
    <w:rsid w:val="00090120"/>
    <w:rsid w:val="00090EF1"/>
    <w:rsid w:val="00093997"/>
    <w:rsid w:val="00093A86"/>
    <w:rsid w:val="000940F8"/>
    <w:rsid w:val="00095BF2"/>
    <w:rsid w:val="00096377"/>
    <w:rsid w:val="00096555"/>
    <w:rsid w:val="000972D1"/>
    <w:rsid w:val="00097EFB"/>
    <w:rsid w:val="00097FB5"/>
    <w:rsid w:val="000A0226"/>
    <w:rsid w:val="000A0510"/>
    <w:rsid w:val="000A2504"/>
    <w:rsid w:val="000A2790"/>
    <w:rsid w:val="000A2F49"/>
    <w:rsid w:val="000A3A53"/>
    <w:rsid w:val="000A3D1C"/>
    <w:rsid w:val="000A4286"/>
    <w:rsid w:val="000A5094"/>
    <w:rsid w:val="000A5FF8"/>
    <w:rsid w:val="000A6D58"/>
    <w:rsid w:val="000A6E3E"/>
    <w:rsid w:val="000A6EC6"/>
    <w:rsid w:val="000A7229"/>
    <w:rsid w:val="000B21DD"/>
    <w:rsid w:val="000B3FD8"/>
    <w:rsid w:val="000B4E45"/>
    <w:rsid w:val="000B597C"/>
    <w:rsid w:val="000B5AD0"/>
    <w:rsid w:val="000B5FAF"/>
    <w:rsid w:val="000B68E5"/>
    <w:rsid w:val="000B7125"/>
    <w:rsid w:val="000C0557"/>
    <w:rsid w:val="000C06EF"/>
    <w:rsid w:val="000C09E3"/>
    <w:rsid w:val="000C17AB"/>
    <w:rsid w:val="000C1C43"/>
    <w:rsid w:val="000C240E"/>
    <w:rsid w:val="000C247A"/>
    <w:rsid w:val="000C248B"/>
    <w:rsid w:val="000C303A"/>
    <w:rsid w:val="000C32A9"/>
    <w:rsid w:val="000C3A71"/>
    <w:rsid w:val="000C54E3"/>
    <w:rsid w:val="000C574A"/>
    <w:rsid w:val="000C72A2"/>
    <w:rsid w:val="000D004F"/>
    <w:rsid w:val="000D0159"/>
    <w:rsid w:val="000D03C9"/>
    <w:rsid w:val="000D06CB"/>
    <w:rsid w:val="000D2026"/>
    <w:rsid w:val="000D2E2D"/>
    <w:rsid w:val="000D3D70"/>
    <w:rsid w:val="000D40D5"/>
    <w:rsid w:val="000D447E"/>
    <w:rsid w:val="000D4CE9"/>
    <w:rsid w:val="000D4DAD"/>
    <w:rsid w:val="000D5447"/>
    <w:rsid w:val="000D6D20"/>
    <w:rsid w:val="000D7156"/>
    <w:rsid w:val="000D71B7"/>
    <w:rsid w:val="000D7319"/>
    <w:rsid w:val="000D7565"/>
    <w:rsid w:val="000D7B4B"/>
    <w:rsid w:val="000D7CBB"/>
    <w:rsid w:val="000E01C2"/>
    <w:rsid w:val="000E073D"/>
    <w:rsid w:val="000E14AB"/>
    <w:rsid w:val="000E1F7C"/>
    <w:rsid w:val="000E2808"/>
    <w:rsid w:val="000E350A"/>
    <w:rsid w:val="000E593F"/>
    <w:rsid w:val="000E6AAD"/>
    <w:rsid w:val="000E6F02"/>
    <w:rsid w:val="000E7317"/>
    <w:rsid w:val="000E776A"/>
    <w:rsid w:val="000F1F2F"/>
    <w:rsid w:val="000F43C5"/>
    <w:rsid w:val="000F540F"/>
    <w:rsid w:val="000F56C7"/>
    <w:rsid w:val="000F5FC1"/>
    <w:rsid w:val="000F7420"/>
    <w:rsid w:val="000F7569"/>
    <w:rsid w:val="00100350"/>
    <w:rsid w:val="00101C3D"/>
    <w:rsid w:val="001028A5"/>
    <w:rsid w:val="00103DA8"/>
    <w:rsid w:val="001046D6"/>
    <w:rsid w:val="00105A03"/>
    <w:rsid w:val="00105A54"/>
    <w:rsid w:val="00106020"/>
    <w:rsid w:val="00106748"/>
    <w:rsid w:val="001070A1"/>
    <w:rsid w:val="00110E8A"/>
    <w:rsid w:val="00111271"/>
    <w:rsid w:val="00112570"/>
    <w:rsid w:val="001138A8"/>
    <w:rsid w:val="0011467F"/>
    <w:rsid w:val="001148EC"/>
    <w:rsid w:val="0011537E"/>
    <w:rsid w:val="0011539F"/>
    <w:rsid w:val="00115BCD"/>
    <w:rsid w:val="00116272"/>
    <w:rsid w:val="00116BAE"/>
    <w:rsid w:val="00117325"/>
    <w:rsid w:val="00117E5A"/>
    <w:rsid w:val="001200A1"/>
    <w:rsid w:val="001224E1"/>
    <w:rsid w:val="00123534"/>
    <w:rsid w:val="00123844"/>
    <w:rsid w:val="00123AEB"/>
    <w:rsid w:val="00123B19"/>
    <w:rsid w:val="00124724"/>
    <w:rsid w:val="00124A98"/>
    <w:rsid w:val="0012505F"/>
    <w:rsid w:val="001250A3"/>
    <w:rsid w:val="00125791"/>
    <w:rsid w:val="0012579A"/>
    <w:rsid w:val="001258C5"/>
    <w:rsid w:val="001263FD"/>
    <w:rsid w:val="00126951"/>
    <w:rsid w:val="001274D3"/>
    <w:rsid w:val="00127EDB"/>
    <w:rsid w:val="00130D76"/>
    <w:rsid w:val="00131333"/>
    <w:rsid w:val="00133D36"/>
    <w:rsid w:val="00133D3C"/>
    <w:rsid w:val="00133E75"/>
    <w:rsid w:val="00133F5B"/>
    <w:rsid w:val="00134267"/>
    <w:rsid w:val="0013518E"/>
    <w:rsid w:val="001357F2"/>
    <w:rsid w:val="00135E7C"/>
    <w:rsid w:val="001364DD"/>
    <w:rsid w:val="00137940"/>
    <w:rsid w:val="00137CA4"/>
    <w:rsid w:val="001404F2"/>
    <w:rsid w:val="00141352"/>
    <w:rsid w:val="00141BB9"/>
    <w:rsid w:val="00141F01"/>
    <w:rsid w:val="001421A8"/>
    <w:rsid w:val="001428C4"/>
    <w:rsid w:val="00142ACD"/>
    <w:rsid w:val="0014447B"/>
    <w:rsid w:val="00144DC9"/>
    <w:rsid w:val="00145051"/>
    <w:rsid w:val="00145D5A"/>
    <w:rsid w:val="0014656D"/>
    <w:rsid w:val="0014659C"/>
    <w:rsid w:val="0015086B"/>
    <w:rsid w:val="00151552"/>
    <w:rsid w:val="00155D64"/>
    <w:rsid w:val="00155F90"/>
    <w:rsid w:val="00156310"/>
    <w:rsid w:val="00156FEF"/>
    <w:rsid w:val="001571D0"/>
    <w:rsid w:val="00157416"/>
    <w:rsid w:val="00157789"/>
    <w:rsid w:val="00157AFA"/>
    <w:rsid w:val="0016050A"/>
    <w:rsid w:val="00161A72"/>
    <w:rsid w:val="001641AC"/>
    <w:rsid w:val="0016464A"/>
    <w:rsid w:val="00164C05"/>
    <w:rsid w:val="001665A4"/>
    <w:rsid w:val="00166CED"/>
    <w:rsid w:val="00167A02"/>
    <w:rsid w:val="0017101A"/>
    <w:rsid w:val="00172532"/>
    <w:rsid w:val="00173843"/>
    <w:rsid w:val="00173FDB"/>
    <w:rsid w:val="00174079"/>
    <w:rsid w:val="001750E9"/>
    <w:rsid w:val="00175C18"/>
    <w:rsid w:val="00176796"/>
    <w:rsid w:val="00176EEA"/>
    <w:rsid w:val="00176FBF"/>
    <w:rsid w:val="00177D64"/>
    <w:rsid w:val="00177F38"/>
    <w:rsid w:val="001801B3"/>
    <w:rsid w:val="001814F3"/>
    <w:rsid w:val="00181916"/>
    <w:rsid w:val="00181E48"/>
    <w:rsid w:val="00181F30"/>
    <w:rsid w:val="0018203B"/>
    <w:rsid w:val="00183343"/>
    <w:rsid w:val="00184428"/>
    <w:rsid w:val="00186022"/>
    <w:rsid w:val="00186DA3"/>
    <w:rsid w:val="001878B6"/>
    <w:rsid w:val="00187DEB"/>
    <w:rsid w:val="001905CD"/>
    <w:rsid w:val="00190D0E"/>
    <w:rsid w:val="00190EFF"/>
    <w:rsid w:val="0019103F"/>
    <w:rsid w:val="00192859"/>
    <w:rsid w:val="00194981"/>
    <w:rsid w:val="001949E6"/>
    <w:rsid w:val="00194F29"/>
    <w:rsid w:val="001954CA"/>
    <w:rsid w:val="00195C83"/>
    <w:rsid w:val="001968F4"/>
    <w:rsid w:val="00197A28"/>
    <w:rsid w:val="001A1184"/>
    <w:rsid w:val="001A1D25"/>
    <w:rsid w:val="001A1D37"/>
    <w:rsid w:val="001A2321"/>
    <w:rsid w:val="001A2AE2"/>
    <w:rsid w:val="001A3A35"/>
    <w:rsid w:val="001A3B2F"/>
    <w:rsid w:val="001A42B3"/>
    <w:rsid w:val="001A47F1"/>
    <w:rsid w:val="001A4AC6"/>
    <w:rsid w:val="001A548B"/>
    <w:rsid w:val="001A57C7"/>
    <w:rsid w:val="001A5DD5"/>
    <w:rsid w:val="001A6363"/>
    <w:rsid w:val="001A63BF"/>
    <w:rsid w:val="001A63FA"/>
    <w:rsid w:val="001A6C40"/>
    <w:rsid w:val="001A6F5E"/>
    <w:rsid w:val="001A783A"/>
    <w:rsid w:val="001A7D9A"/>
    <w:rsid w:val="001B02D8"/>
    <w:rsid w:val="001B158E"/>
    <w:rsid w:val="001B3409"/>
    <w:rsid w:val="001B344D"/>
    <w:rsid w:val="001B4D5E"/>
    <w:rsid w:val="001C057A"/>
    <w:rsid w:val="001C154A"/>
    <w:rsid w:val="001C1960"/>
    <w:rsid w:val="001C196B"/>
    <w:rsid w:val="001C3879"/>
    <w:rsid w:val="001C45E8"/>
    <w:rsid w:val="001C4DC3"/>
    <w:rsid w:val="001C4DE0"/>
    <w:rsid w:val="001C6BC9"/>
    <w:rsid w:val="001D009B"/>
    <w:rsid w:val="001D01DB"/>
    <w:rsid w:val="001D0E18"/>
    <w:rsid w:val="001D161D"/>
    <w:rsid w:val="001D187C"/>
    <w:rsid w:val="001D1C74"/>
    <w:rsid w:val="001D277C"/>
    <w:rsid w:val="001D2A41"/>
    <w:rsid w:val="001D2FDF"/>
    <w:rsid w:val="001D32B4"/>
    <w:rsid w:val="001D4157"/>
    <w:rsid w:val="001D4287"/>
    <w:rsid w:val="001D48BF"/>
    <w:rsid w:val="001D562A"/>
    <w:rsid w:val="001E0065"/>
    <w:rsid w:val="001E12FC"/>
    <w:rsid w:val="001E1578"/>
    <w:rsid w:val="001E1820"/>
    <w:rsid w:val="001E3234"/>
    <w:rsid w:val="001E3573"/>
    <w:rsid w:val="001E3EC7"/>
    <w:rsid w:val="001E432A"/>
    <w:rsid w:val="001E501F"/>
    <w:rsid w:val="001E5C13"/>
    <w:rsid w:val="001E601C"/>
    <w:rsid w:val="001E61B9"/>
    <w:rsid w:val="001E6282"/>
    <w:rsid w:val="001E63E6"/>
    <w:rsid w:val="001E6C47"/>
    <w:rsid w:val="001E78B8"/>
    <w:rsid w:val="001E79FD"/>
    <w:rsid w:val="001F023A"/>
    <w:rsid w:val="001F065A"/>
    <w:rsid w:val="001F0A01"/>
    <w:rsid w:val="001F12EE"/>
    <w:rsid w:val="001F1553"/>
    <w:rsid w:val="001F1E3F"/>
    <w:rsid w:val="001F2E81"/>
    <w:rsid w:val="001F37E8"/>
    <w:rsid w:val="001F3BA3"/>
    <w:rsid w:val="001F3F9E"/>
    <w:rsid w:val="001F4790"/>
    <w:rsid w:val="001F6057"/>
    <w:rsid w:val="001F6C76"/>
    <w:rsid w:val="001F6EFD"/>
    <w:rsid w:val="001F7587"/>
    <w:rsid w:val="001F7C6B"/>
    <w:rsid w:val="00200AE3"/>
    <w:rsid w:val="00201095"/>
    <w:rsid w:val="00201218"/>
    <w:rsid w:val="00201458"/>
    <w:rsid w:val="00201B23"/>
    <w:rsid w:val="00201DEB"/>
    <w:rsid w:val="00202089"/>
    <w:rsid w:val="002020BC"/>
    <w:rsid w:val="002023EE"/>
    <w:rsid w:val="00202ADA"/>
    <w:rsid w:val="00202E1D"/>
    <w:rsid w:val="002047A7"/>
    <w:rsid w:val="00205220"/>
    <w:rsid w:val="00205420"/>
    <w:rsid w:val="00205454"/>
    <w:rsid w:val="002076BB"/>
    <w:rsid w:val="00207C95"/>
    <w:rsid w:val="00207EFE"/>
    <w:rsid w:val="00210A91"/>
    <w:rsid w:val="002115F1"/>
    <w:rsid w:val="00212E0E"/>
    <w:rsid w:val="00213151"/>
    <w:rsid w:val="00214E4E"/>
    <w:rsid w:val="0021541C"/>
    <w:rsid w:val="00216737"/>
    <w:rsid w:val="00216AE0"/>
    <w:rsid w:val="00216C3C"/>
    <w:rsid w:val="002173E6"/>
    <w:rsid w:val="00217960"/>
    <w:rsid w:val="00217A15"/>
    <w:rsid w:val="0022037D"/>
    <w:rsid w:val="0022109E"/>
    <w:rsid w:val="0022188E"/>
    <w:rsid w:val="00221EB9"/>
    <w:rsid w:val="002227E4"/>
    <w:rsid w:val="00222AFC"/>
    <w:rsid w:val="00223C25"/>
    <w:rsid w:val="00223D8F"/>
    <w:rsid w:val="00224181"/>
    <w:rsid w:val="00224530"/>
    <w:rsid w:val="00226461"/>
    <w:rsid w:val="00227B93"/>
    <w:rsid w:val="00227FC3"/>
    <w:rsid w:val="00230B53"/>
    <w:rsid w:val="00231EF1"/>
    <w:rsid w:val="002331FC"/>
    <w:rsid w:val="00233A19"/>
    <w:rsid w:val="00234220"/>
    <w:rsid w:val="00235082"/>
    <w:rsid w:val="00235BA0"/>
    <w:rsid w:val="00235E2E"/>
    <w:rsid w:val="00236556"/>
    <w:rsid w:val="00236879"/>
    <w:rsid w:val="00236E2A"/>
    <w:rsid w:val="00236F21"/>
    <w:rsid w:val="00236FD5"/>
    <w:rsid w:val="00237573"/>
    <w:rsid w:val="002402A0"/>
    <w:rsid w:val="002408CF"/>
    <w:rsid w:val="00241BA5"/>
    <w:rsid w:val="0024202E"/>
    <w:rsid w:val="002428CF"/>
    <w:rsid w:val="00242B3B"/>
    <w:rsid w:val="00243915"/>
    <w:rsid w:val="00243ABC"/>
    <w:rsid w:val="00244E56"/>
    <w:rsid w:val="0024564C"/>
    <w:rsid w:val="00245670"/>
    <w:rsid w:val="0024587A"/>
    <w:rsid w:val="002460EB"/>
    <w:rsid w:val="002469F5"/>
    <w:rsid w:val="00246C53"/>
    <w:rsid w:val="00247F62"/>
    <w:rsid w:val="00250BD6"/>
    <w:rsid w:val="002510C7"/>
    <w:rsid w:val="00254F2F"/>
    <w:rsid w:val="002552F2"/>
    <w:rsid w:val="00256580"/>
    <w:rsid w:val="002604FF"/>
    <w:rsid w:val="00260B40"/>
    <w:rsid w:val="00260E07"/>
    <w:rsid w:val="00261EE7"/>
    <w:rsid w:val="00261F49"/>
    <w:rsid w:val="002620CB"/>
    <w:rsid w:val="002624B7"/>
    <w:rsid w:val="002634CA"/>
    <w:rsid w:val="00263D28"/>
    <w:rsid w:val="00263D29"/>
    <w:rsid w:val="00264A28"/>
    <w:rsid w:val="00264F8A"/>
    <w:rsid w:val="0026525C"/>
    <w:rsid w:val="00265614"/>
    <w:rsid w:val="00265DF3"/>
    <w:rsid w:val="00266F18"/>
    <w:rsid w:val="002670A2"/>
    <w:rsid w:val="002673EF"/>
    <w:rsid w:val="00267A17"/>
    <w:rsid w:val="00270836"/>
    <w:rsid w:val="00275123"/>
    <w:rsid w:val="002754B0"/>
    <w:rsid w:val="00275CF6"/>
    <w:rsid w:val="00276A59"/>
    <w:rsid w:val="00277959"/>
    <w:rsid w:val="00277E22"/>
    <w:rsid w:val="00281243"/>
    <w:rsid w:val="00281C94"/>
    <w:rsid w:val="00281DE1"/>
    <w:rsid w:val="002827FD"/>
    <w:rsid w:val="00282FF7"/>
    <w:rsid w:val="002833B2"/>
    <w:rsid w:val="00283C42"/>
    <w:rsid w:val="00284777"/>
    <w:rsid w:val="00284948"/>
    <w:rsid w:val="00284CFE"/>
    <w:rsid w:val="002864F9"/>
    <w:rsid w:val="00286C38"/>
    <w:rsid w:val="00286FC6"/>
    <w:rsid w:val="00287B76"/>
    <w:rsid w:val="00287FA2"/>
    <w:rsid w:val="00290174"/>
    <w:rsid w:val="00290CFB"/>
    <w:rsid w:val="00290DDD"/>
    <w:rsid w:val="00291083"/>
    <w:rsid w:val="002913B1"/>
    <w:rsid w:val="00293631"/>
    <w:rsid w:val="00294265"/>
    <w:rsid w:val="00295069"/>
    <w:rsid w:val="002964F8"/>
    <w:rsid w:val="00296519"/>
    <w:rsid w:val="00296C50"/>
    <w:rsid w:val="0029718A"/>
    <w:rsid w:val="002A0CEF"/>
    <w:rsid w:val="002A13C0"/>
    <w:rsid w:val="002A2411"/>
    <w:rsid w:val="002A4014"/>
    <w:rsid w:val="002A6FC8"/>
    <w:rsid w:val="002A763E"/>
    <w:rsid w:val="002B0126"/>
    <w:rsid w:val="002B0D81"/>
    <w:rsid w:val="002B3E0C"/>
    <w:rsid w:val="002B56E4"/>
    <w:rsid w:val="002B7A9B"/>
    <w:rsid w:val="002C0CDC"/>
    <w:rsid w:val="002C16D1"/>
    <w:rsid w:val="002C188D"/>
    <w:rsid w:val="002C1A1D"/>
    <w:rsid w:val="002C261A"/>
    <w:rsid w:val="002C2BC3"/>
    <w:rsid w:val="002C3587"/>
    <w:rsid w:val="002C5008"/>
    <w:rsid w:val="002C518B"/>
    <w:rsid w:val="002C521A"/>
    <w:rsid w:val="002C60BE"/>
    <w:rsid w:val="002C6227"/>
    <w:rsid w:val="002C6DBB"/>
    <w:rsid w:val="002C70F3"/>
    <w:rsid w:val="002D015F"/>
    <w:rsid w:val="002D1064"/>
    <w:rsid w:val="002D1B38"/>
    <w:rsid w:val="002D2543"/>
    <w:rsid w:val="002D3B2F"/>
    <w:rsid w:val="002D49AD"/>
    <w:rsid w:val="002D4CB2"/>
    <w:rsid w:val="002D53FF"/>
    <w:rsid w:val="002D5E26"/>
    <w:rsid w:val="002D5F66"/>
    <w:rsid w:val="002D6AD8"/>
    <w:rsid w:val="002D6D70"/>
    <w:rsid w:val="002D70F0"/>
    <w:rsid w:val="002D75C4"/>
    <w:rsid w:val="002D7FBF"/>
    <w:rsid w:val="002E12CB"/>
    <w:rsid w:val="002E163F"/>
    <w:rsid w:val="002E2612"/>
    <w:rsid w:val="002E26E9"/>
    <w:rsid w:val="002E2BA7"/>
    <w:rsid w:val="002E3B93"/>
    <w:rsid w:val="002E3CDE"/>
    <w:rsid w:val="002E48C3"/>
    <w:rsid w:val="002E5B3C"/>
    <w:rsid w:val="002E6F06"/>
    <w:rsid w:val="002F0231"/>
    <w:rsid w:val="002F05A8"/>
    <w:rsid w:val="002F0CBC"/>
    <w:rsid w:val="002F1317"/>
    <w:rsid w:val="002F24C6"/>
    <w:rsid w:val="002F2B7C"/>
    <w:rsid w:val="002F3441"/>
    <w:rsid w:val="002F3849"/>
    <w:rsid w:val="002F4560"/>
    <w:rsid w:val="002F52F6"/>
    <w:rsid w:val="002F57C1"/>
    <w:rsid w:val="002F6309"/>
    <w:rsid w:val="002F65B8"/>
    <w:rsid w:val="002F6CAE"/>
    <w:rsid w:val="002F7EC1"/>
    <w:rsid w:val="00300841"/>
    <w:rsid w:val="003010EC"/>
    <w:rsid w:val="003012B8"/>
    <w:rsid w:val="00301598"/>
    <w:rsid w:val="00301629"/>
    <w:rsid w:val="00301F44"/>
    <w:rsid w:val="00302858"/>
    <w:rsid w:val="00304CD3"/>
    <w:rsid w:val="00306A38"/>
    <w:rsid w:val="0031019A"/>
    <w:rsid w:val="00312B94"/>
    <w:rsid w:val="00313062"/>
    <w:rsid w:val="00313FC0"/>
    <w:rsid w:val="0031404A"/>
    <w:rsid w:val="003144EA"/>
    <w:rsid w:val="003147AC"/>
    <w:rsid w:val="00314F3A"/>
    <w:rsid w:val="0031531B"/>
    <w:rsid w:val="00317150"/>
    <w:rsid w:val="0031717E"/>
    <w:rsid w:val="00317186"/>
    <w:rsid w:val="00320604"/>
    <w:rsid w:val="00320966"/>
    <w:rsid w:val="0032350F"/>
    <w:rsid w:val="00323D07"/>
    <w:rsid w:val="00323E4E"/>
    <w:rsid w:val="00324D8D"/>
    <w:rsid w:val="00324E30"/>
    <w:rsid w:val="00325619"/>
    <w:rsid w:val="00325821"/>
    <w:rsid w:val="003259B5"/>
    <w:rsid w:val="00327FBC"/>
    <w:rsid w:val="0033060F"/>
    <w:rsid w:val="0033204E"/>
    <w:rsid w:val="00332950"/>
    <w:rsid w:val="003334E9"/>
    <w:rsid w:val="003338E2"/>
    <w:rsid w:val="00333AAE"/>
    <w:rsid w:val="00334F3E"/>
    <w:rsid w:val="003366BF"/>
    <w:rsid w:val="00337CCB"/>
    <w:rsid w:val="00340281"/>
    <w:rsid w:val="0034033D"/>
    <w:rsid w:val="0034047D"/>
    <w:rsid w:val="00340DF6"/>
    <w:rsid w:val="00341C39"/>
    <w:rsid w:val="00342347"/>
    <w:rsid w:val="00342BB1"/>
    <w:rsid w:val="003446E6"/>
    <w:rsid w:val="00347651"/>
    <w:rsid w:val="0034768F"/>
    <w:rsid w:val="0035073D"/>
    <w:rsid w:val="003517DB"/>
    <w:rsid w:val="00351B38"/>
    <w:rsid w:val="00351B8F"/>
    <w:rsid w:val="00351F6E"/>
    <w:rsid w:val="00354A19"/>
    <w:rsid w:val="00356603"/>
    <w:rsid w:val="00357332"/>
    <w:rsid w:val="00357D6B"/>
    <w:rsid w:val="00360941"/>
    <w:rsid w:val="00362649"/>
    <w:rsid w:val="00363207"/>
    <w:rsid w:val="00363285"/>
    <w:rsid w:val="00363C27"/>
    <w:rsid w:val="00363F5F"/>
    <w:rsid w:val="00363FA3"/>
    <w:rsid w:val="00365006"/>
    <w:rsid w:val="00365C8D"/>
    <w:rsid w:val="0036697C"/>
    <w:rsid w:val="00367BF9"/>
    <w:rsid w:val="00367F89"/>
    <w:rsid w:val="00370456"/>
    <w:rsid w:val="00370963"/>
    <w:rsid w:val="00370B88"/>
    <w:rsid w:val="003711B6"/>
    <w:rsid w:val="00371737"/>
    <w:rsid w:val="0037181C"/>
    <w:rsid w:val="00373DFA"/>
    <w:rsid w:val="00373E95"/>
    <w:rsid w:val="0037439E"/>
    <w:rsid w:val="00376DE8"/>
    <w:rsid w:val="00377346"/>
    <w:rsid w:val="00381828"/>
    <w:rsid w:val="003821DA"/>
    <w:rsid w:val="003828DA"/>
    <w:rsid w:val="00383ABB"/>
    <w:rsid w:val="003844D8"/>
    <w:rsid w:val="00385232"/>
    <w:rsid w:val="0038677D"/>
    <w:rsid w:val="00386EFC"/>
    <w:rsid w:val="00386FEF"/>
    <w:rsid w:val="00387275"/>
    <w:rsid w:val="00390660"/>
    <w:rsid w:val="00391066"/>
    <w:rsid w:val="00392048"/>
    <w:rsid w:val="00395A7E"/>
    <w:rsid w:val="00395B98"/>
    <w:rsid w:val="00396850"/>
    <w:rsid w:val="003A0215"/>
    <w:rsid w:val="003A2C49"/>
    <w:rsid w:val="003A378D"/>
    <w:rsid w:val="003A5670"/>
    <w:rsid w:val="003A5A0F"/>
    <w:rsid w:val="003A60E7"/>
    <w:rsid w:val="003A647C"/>
    <w:rsid w:val="003A6A6F"/>
    <w:rsid w:val="003A795B"/>
    <w:rsid w:val="003A7AC7"/>
    <w:rsid w:val="003A7D5E"/>
    <w:rsid w:val="003B0848"/>
    <w:rsid w:val="003B19EA"/>
    <w:rsid w:val="003B1EA7"/>
    <w:rsid w:val="003B26B2"/>
    <w:rsid w:val="003B3358"/>
    <w:rsid w:val="003B33A8"/>
    <w:rsid w:val="003B35B4"/>
    <w:rsid w:val="003B3E59"/>
    <w:rsid w:val="003B41DE"/>
    <w:rsid w:val="003B4307"/>
    <w:rsid w:val="003B4C70"/>
    <w:rsid w:val="003B527A"/>
    <w:rsid w:val="003B77CB"/>
    <w:rsid w:val="003B7C12"/>
    <w:rsid w:val="003B7FEC"/>
    <w:rsid w:val="003C04A9"/>
    <w:rsid w:val="003C05C9"/>
    <w:rsid w:val="003C4746"/>
    <w:rsid w:val="003C5560"/>
    <w:rsid w:val="003C5D11"/>
    <w:rsid w:val="003D0C7D"/>
    <w:rsid w:val="003D220A"/>
    <w:rsid w:val="003D263C"/>
    <w:rsid w:val="003D26C8"/>
    <w:rsid w:val="003D2C91"/>
    <w:rsid w:val="003D2D71"/>
    <w:rsid w:val="003D341F"/>
    <w:rsid w:val="003D3BDF"/>
    <w:rsid w:val="003D3D02"/>
    <w:rsid w:val="003D4117"/>
    <w:rsid w:val="003D4E97"/>
    <w:rsid w:val="003D517D"/>
    <w:rsid w:val="003D55DC"/>
    <w:rsid w:val="003D7F1B"/>
    <w:rsid w:val="003E01FF"/>
    <w:rsid w:val="003E107E"/>
    <w:rsid w:val="003E3BD5"/>
    <w:rsid w:val="003E3E17"/>
    <w:rsid w:val="003E5036"/>
    <w:rsid w:val="003E60D3"/>
    <w:rsid w:val="003F233E"/>
    <w:rsid w:val="003F6449"/>
    <w:rsid w:val="003F6CF8"/>
    <w:rsid w:val="003F70C5"/>
    <w:rsid w:val="003F7C86"/>
    <w:rsid w:val="0040008F"/>
    <w:rsid w:val="00400FEB"/>
    <w:rsid w:val="00403522"/>
    <w:rsid w:val="004038AD"/>
    <w:rsid w:val="00403C0D"/>
    <w:rsid w:val="004043CA"/>
    <w:rsid w:val="00404954"/>
    <w:rsid w:val="004054A3"/>
    <w:rsid w:val="004058BE"/>
    <w:rsid w:val="00406754"/>
    <w:rsid w:val="0040792D"/>
    <w:rsid w:val="00410971"/>
    <w:rsid w:val="00410E59"/>
    <w:rsid w:val="004112F5"/>
    <w:rsid w:val="00412A69"/>
    <w:rsid w:val="004133F1"/>
    <w:rsid w:val="00413624"/>
    <w:rsid w:val="00413646"/>
    <w:rsid w:val="004139E8"/>
    <w:rsid w:val="0041686B"/>
    <w:rsid w:val="00416BE4"/>
    <w:rsid w:val="00416C8D"/>
    <w:rsid w:val="0041712A"/>
    <w:rsid w:val="00417BD0"/>
    <w:rsid w:val="004214E0"/>
    <w:rsid w:val="004217E9"/>
    <w:rsid w:val="00421D36"/>
    <w:rsid w:val="00423130"/>
    <w:rsid w:val="00423C02"/>
    <w:rsid w:val="00423EF8"/>
    <w:rsid w:val="00424318"/>
    <w:rsid w:val="00424542"/>
    <w:rsid w:val="004246C9"/>
    <w:rsid w:val="0042568F"/>
    <w:rsid w:val="00426C0D"/>
    <w:rsid w:val="00426CE1"/>
    <w:rsid w:val="00426E2A"/>
    <w:rsid w:val="0043033B"/>
    <w:rsid w:val="00430611"/>
    <w:rsid w:val="004317E8"/>
    <w:rsid w:val="00431A72"/>
    <w:rsid w:val="004339E1"/>
    <w:rsid w:val="00433F37"/>
    <w:rsid w:val="004347F4"/>
    <w:rsid w:val="00434848"/>
    <w:rsid w:val="00436DC4"/>
    <w:rsid w:val="00437EE9"/>
    <w:rsid w:val="004405B8"/>
    <w:rsid w:val="004406F0"/>
    <w:rsid w:val="00440ECE"/>
    <w:rsid w:val="0044137B"/>
    <w:rsid w:val="00441AA4"/>
    <w:rsid w:val="004433D8"/>
    <w:rsid w:val="00443C1B"/>
    <w:rsid w:val="00444BDB"/>
    <w:rsid w:val="0044659B"/>
    <w:rsid w:val="00450A0A"/>
    <w:rsid w:val="00450A2B"/>
    <w:rsid w:val="00451866"/>
    <w:rsid w:val="00452407"/>
    <w:rsid w:val="004526E3"/>
    <w:rsid w:val="004535FD"/>
    <w:rsid w:val="004539DC"/>
    <w:rsid w:val="00453FEC"/>
    <w:rsid w:val="00454DA4"/>
    <w:rsid w:val="004559F0"/>
    <w:rsid w:val="0045620E"/>
    <w:rsid w:val="00456BFF"/>
    <w:rsid w:val="00456D18"/>
    <w:rsid w:val="00457441"/>
    <w:rsid w:val="00457558"/>
    <w:rsid w:val="00457DB4"/>
    <w:rsid w:val="004601C2"/>
    <w:rsid w:val="004620F7"/>
    <w:rsid w:val="004622C4"/>
    <w:rsid w:val="00464304"/>
    <w:rsid w:val="0046444D"/>
    <w:rsid w:val="004662CF"/>
    <w:rsid w:val="00466B0A"/>
    <w:rsid w:val="0046792A"/>
    <w:rsid w:val="00470884"/>
    <w:rsid w:val="00471205"/>
    <w:rsid w:val="00472F43"/>
    <w:rsid w:val="00473F72"/>
    <w:rsid w:val="004742BB"/>
    <w:rsid w:val="004742CB"/>
    <w:rsid w:val="0047432A"/>
    <w:rsid w:val="00474949"/>
    <w:rsid w:val="00474DB3"/>
    <w:rsid w:val="00474E51"/>
    <w:rsid w:val="0047516E"/>
    <w:rsid w:val="004756F3"/>
    <w:rsid w:val="00475F5B"/>
    <w:rsid w:val="00476077"/>
    <w:rsid w:val="00476113"/>
    <w:rsid w:val="0047685F"/>
    <w:rsid w:val="004772AA"/>
    <w:rsid w:val="00477553"/>
    <w:rsid w:val="00480EA2"/>
    <w:rsid w:val="004816A1"/>
    <w:rsid w:val="004834FB"/>
    <w:rsid w:val="0048713E"/>
    <w:rsid w:val="00487F9C"/>
    <w:rsid w:val="00490101"/>
    <w:rsid w:val="0049025A"/>
    <w:rsid w:val="00490698"/>
    <w:rsid w:val="00491488"/>
    <w:rsid w:val="00492094"/>
    <w:rsid w:val="004928DB"/>
    <w:rsid w:val="00493BDC"/>
    <w:rsid w:val="00493C4B"/>
    <w:rsid w:val="00494474"/>
    <w:rsid w:val="00494864"/>
    <w:rsid w:val="004958A4"/>
    <w:rsid w:val="00497722"/>
    <w:rsid w:val="004A2734"/>
    <w:rsid w:val="004A2F53"/>
    <w:rsid w:val="004A3FFA"/>
    <w:rsid w:val="004A475B"/>
    <w:rsid w:val="004A4CD0"/>
    <w:rsid w:val="004A63F6"/>
    <w:rsid w:val="004A6A63"/>
    <w:rsid w:val="004A6ADD"/>
    <w:rsid w:val="004A79F3"/>
    <w:rsid w:val="004A7AC0"/>
    <w:rsid w:val="004B0A1F"/>
    <w:rsid w:val="004B0B82"/>
    <w:rsid w:val="004B195C"/>
    <w:rsid w:val="004B3806"/>
    <w:rsid w:val="004B43BA"/>
    <w:rsid w:val="004B454F"/>
    <w:rsid w:val="004B4C79"/>
    <w:rsid w:val="004B5297"/>
    <w:rsid w:val="004B6B9A"/>
    <w:rsid w:val="004B77F0"/>
    <w:rsid w:val="004B78F8"/>
    <w:rsid w:val="004B7936"/>
    <w:rsid w:val="004C0D4A"/>
    <w:rsid w:val="004C2760"/>
    <w:rsid w:val="004C2F80"/>
    <w:rsid w:val="004C3C17"/>
    <w:rsid w:val="004C3C46"/>
    <w:rsid w:val="004C418C"/>
    <w:rsid w:val="004C4D08"/>
    <w:rsid w:val="004C4DF7"/>
    <w:rsid w:val="004C4F76"/>
    <w:rsid w:val="004C510B"/>
    <w:rsid w:val="004C549A"/>
    <w:rsid w:val="004C74DF"/>
    <w:rsid w:val="004D04EB"/>
    <w:rsid w:val="004D1067"/>
    <w:rsid w:val="004D3387"/>
    <w:rsid w:val="004D4088"/>
    <w:rsid w:val="004D42EF"/>
    <w:rsid w:val="004D4BFA"/>
    <w:rsid w:val="004D4D2F"/>
    <w:rsid w:val="004D51B8"/>
    <w:rsid w:val="004D67BE"/>
    <w:rsid w:val="004D6866"/>
    <w:rsid w:val="004D74F9"/>
    <w:rsid w:val="004D79E1"/>
    <w:rsid w:val="004D7D09"/>
    <w:rsid w:val="004E15DB"/>
    <w:rsid w:val="004E200A"/>
    <w:rsid w:val="004E206A"/>
    <w:rsid w:val="004E33D3"/>
    <w:rsid w:val="004E455F"/>
    <w:rsid w:val="004E541F"/>
    <w:rsid w:val="004E5E44"/>
    <w:rsid w:val="004E6373"/>
    <w:rsid w:val="004E66FA"/>
    <w:rsid w:val="004E6AF7"/>
    <w:rsid w:val="004E73A9"/>
    <w:rsid w:val="004E76EC"/>
    <w:rsid w:val="004E77F8"/>
    <w:rsid w:val="004F020B"/>
    <w:rsid w:val="004F0576"/>
    <w:rsid w:val="004F0641"/>
    <w:rsid w:val="004F0A0B"/>
    <w:rsid w:val="004F0D82"/>
    <w:rsid w:val="004F191F"/>
    <w:rsid w:val="004F258E"/>
    <w:rsid w:val="004F282E"/>
    <w:rsid w:val="004F2E38"/>
    <w:rsid w:val="004F44E3"/>
    <w:rsid w:val="004F4571"/>
    <w:rsid w:val="004F58E3"/>
    <w:rsid w:val="004F719F"/>
    <w:rsid w:val="00500393"/>
    <w:rsid w:val="00500DCF"/>
    <w:rsid w:val="00500E67"/>
    <w:rsid w:val="00500E70"/>
    <w:rsid w:val="00501AAB"/>
    <w:rsid w:val="00501B1D"/>
    <w:rsid w:val="0050325B"/>
    <w:rsid w:val="00506A17"/>
    <w:rsid w:val="00507CDA"/>
    <w:rsid w:val="005108E0"/>
    <w:rsid w:val="00511B8B"/>
    <w:rsid w:val="00513DB1"/>
    <w:rsid w:val="00514E33"/>
    <w:rsid w:val="0051520B"/>
    <w:rsid w:val="0051590E"/>
    <w:rsid w:val="00515FB8"/>
    <w:rsid w:val="00517041"/>
    <w:rsid w:val="00517A36"/>
    <w:rsid w:val="005201C6"/>
    <w:rsid w:val="00520258"/>
    <w:rsid w:val="00520A62"/>
    <w:rsid w:val="0052175B"/>
    <w:rsid w:val="0052182A"/>
    <w:rsid w:val="00521AB9"/>
    <w:rsid w:val="0052466E"/>
    <w:rsid w:val="005246E1"/>
    <w:rsid w:val="00524739"/>
    <w:rsid w:val="00525496"/>
    <w:rsid w:val="00525D2C"/>
    <w:rsid w:val="0052646A"/>
    <w:rsid w:val="0052666D"/>
    <w:rsid w:val="00527893"/>
    <w:rsid w:val="00530526"/>
    <w:rsid w:val="00530FE8"/>
    <w:rsid w:val="00531221"/>
    <w:rsid w:val="005314A2"/>
    <w:rsid w:val="00531D52"/>
    <w:rsid w:val="00531DC5"/>
    <w:rsid w:val="00534AD7"/>
    <w:rsid w:val="00535A3C"/>
    <w:rsid w:val="00535DDC"/>
    <w:rsid w:val="00536499"/>
    <w:rsid w:val="00536C62"/>
    <w:rsid w:val="005405EF"/>
    <w:rsid w:val="00541CBB"/>
    <w:rsid w:val="00546AB6"/>
    <w:rsid w:val="00546F76"/>
    <w:rsid w:val="005472EB"/>
    <w:rsid w:val="00547CE6"/>
    <w:rsid w:val="00550C7C"/>
    <w:rsid w:val="00551102"/>
    <w:rsid w:val="00552A19"/>
    <w:rsid w:val="005533CF"/>
    <w:rsid w:val="00553E36"/>
    <w:rsid w:val="00555130"/>
    <w:rsid w:val="00555E48"/>
    <w:rsid w:val="00556268"/>
    <w:rsid w:val="00557B63"/>
    <w:rsid w:val="0056041B"/>
    <w:rsid w:val="00560497"/>
    <w:rsid w:val="00561D35"/>
    <w:rsid w:val="00561D86"/>
    <w:rsid w:val="00561E93"/>
    <w:rsid w:val="0056200C"/>
    <w:rsid w:val="005622D0"/>
    <w:rsid w:val="00562640"/>
    <w:rsid w:val="00562D37"/>
    <w:rsid w:val="00563024"/>
    <w:rsid w:val="005633ED"/>
    <w:rsid w:val="00563BCD"/>
    <w:rsid w:val="00566110"/>
    <w:rsid w:val="005668AF"/>
    <w:rsid w:val="005676FB"/>
    <w:rsid w:val="005709F5"/>
    <w:rsid w:val="005720D5"/>
    <w:rsid w:val="005732B4"/>
    <w:rsid w:val="00574DA6"/>
    <w:rsid w:val="00576E41"/>
    <w:rsid w:val="0057784C"/>
    <w:rsid w:val="00580F1E"/>
    <w:rsid w:val="00581953"/>
    <w:rsid w:val="00582060"/>
    <w:rsid w:val="0058337C"/>
    <w:rsid w:val="00583945"/>
    <w:rsid w:val="00583E60"/>
    <w:rsid w:val="00584960"/>
    <w:rsid w:val="00584DAA"/>
    <w:rsid w:val="00584EA1"/>
    <w:rsid w:val="00586345"/>
    <w:rsid w:val="0058681A"/>
    <w:rsid w:val="00586AB5"/>
    <w:rsid w:val="00586B72"/>
    <w:rsid w:val="00590EB2"/>
    <w:rsid w:val="0059211A"/>
    <w:rsid w:val="00592C62"/>
    <w:rsid w:val="00593BE0"/>
    <w:rsid w:val="00593CFD"/>
    <w:rsid w:val="00594135"/>
    <w:rsid w:val="005941C1"/>
    <w:rsid w:val="005944D3"/>
    <w:rsid w:val="005955FB"/>
    <w:rsid w:val="00597AC1"/>
    <w:rsid w:val="005A0649"/>
    <w:rsid w:val="005A08DB"/>
    <w:rsid w:val="005A0C02"/>
    <w:rsid w:val="005A0E2D"/>
    <w:rsid w:val="005A1FBD"/>
    <w:rsid w:val="005A218F"/>
    <w:rsid w:val="005A21DE"/>
    <w:rsid w:val="005A2330"/>
    <w:rsid w:val="005A518C"/>
    <w:rsid w:val="005A5452"/>
    <w:rsid w:val="005A71DB"/>
    <w:rsid w:val="005A7426"/>
    <w:rsid w:val="005A7AFD"/>
    <w:rsid w:val="005A7BA0"/>
    <w:rsid w:val="005B178C"/>
    <w:rsid w:val="005B2394"/>
    <w:rsid w:val="005B3140"/>
    <w:rsid w:val="005B395C"/>
    <w:rsid w:val="005B50F4"/>
    <w:rsid w:val="005B53E5"/>
    <w:rsid w:val="005B5414"/>
    <w:rsid w:val="005B54AA"/>
    <w:rsid w:val="005B555F"/>
    <w:rsid w:val="005B6A12"/>
    <w:rsid w:val="005C0783"/>
    <w:rsid w:val="005C0CC3"/>
    <w:rsid w:val="005C192A"/>
    <w:rsid w:val="005C2822"/>
    <w:rsid w:val="005C2A62"/>
    <w:rsid w:val="005C3EF1"/>
    <w:rsid w:val="005C42DC"/>
    <w:rsid w:val="005C55AA"/>
    <w:rsid w:val="005C5E6B"/>
    <w:rsid w:val="005C66F6"/>
    <w:rsid w:val="005C67A2"/>
    <w:rsid w:val="005C6B4C"/>
    <w:rsid w:val="005C6FB0"/>
    <w:rsid w:val="005C6FDA"/>
    <w:rsid w:val="005D0069"/>
    <w:rsid w:val="005D0257"/>
    <w:rsid w:val="005D0414"/>
    <w:rsid w:val="005D0F9C"/>
    <w:rsid w:val="005D1037"/>
    <w:rsid w:val="005D1A34"/>
    <w:rsid w:val="005D33BE"/>
    <w:rsid w:val="005D4148"/>
    <w:rsid w:val="005D4BD8"/>
    <w:rsid w:val="005D6514"/>
    <w:rsid w:val="005D662E"/>
    <w:rsid w:val="005D69FD"/>
    <w:rsid w:val="005D7025"/>
    <w:rsid w:val="005D7799"/>
    <w:rsid w:val="005D78BC"/>
    <w:rsid w:val="005E0375"/>
    <w:rsid w:val="005E07A0"/>
    <w:rsid w:val="005E0F46"/>
    <w:rsid w:val="005E0F75"/>
    <w:rsid w:val="005E1F1E"/>
    <w:rsid w:val="005E2794"/>
    <w:rsid w:val="005E3F83"/>
    <w:rsid w:val="005E5A77"/>
    <w:rsid w:val="005E60B2"/>
    <w:rsid w:val="005E7F00"/>
    <w:rsid w:val="005F017B"/>
    <w:rsid w:val="005F049B"/>
    <w:rsid w:val="005F083F"/>
    <w:rsid w:val="005F2133"/>
    <w:rsid w:val="005F25BE"/>
    <w:rsid w:val="005F2C71"/>
    <w:rsid w:val="005F34DB"/>
    <w:rsid w:val="005F3CBE"/>
    <w:rsid w:val="005F3CDE"/>
    <w:rsid w:val="005F3D11"/>
    <w:rsid w:val="005F5121"/>
    <w:rsid w:val="005F567F"/>
    <w:rsid w:val="005F5DE6"/>
    <w:rsid w:val="005F6266"/>
    <w:rsid w:val="005F66AD"/>
    <w:rsid w:val="005F6C58"/>
    <w:rsid w:val="005F7592"/>
    <w:rsid w:val="005F78E1"/>
    <w:rsid w:val="005F7D38"/>
    <w:rsid w:val="0060064E"/>
    <w:rsid w:val="00600A13"/>
    <w:rsid w:val="00600A16"/>
    <w:rsid w:val="00600CB6"/>
    <w:rsid w:val="00601298"/>
    <w:rsid w:val="00601336"/>
    <w:rsid w:val="00603741"/>
    <w:rsid w:val="0060506C"/>
    <w:rsid w:val="00605E64"/>
    <w:rsid w:val="00605FAD"/>
    <w:rsid w:val="0060680D"/>
    <w:rsid w:val="00606D85"/>
    <w:rsid w:val="00607AA4"/>
    <w:rsid w:val="00607C25"/>
    <w:rsid w:val="00607DFF"/>
    <w:rsid w:val="00607F97"/>
    <w:rsid w:val="006101DF"/>
    <w:rsid w:val="00610572"/>
    <w:rsid w:val="00610C7A"/>
    <w:rsid w:val="006110C8"/>
    <w:rsid w:val="00611277"/>
    <w:rsid w:val="00611CF3"/>
    <w:rsid w:val="00613167"/>
    <w:rsid w:val="006135EA"/>
    <w:rsid w:val="00616778"/>
    <w:rsid w:val="006178C3"/>
    <w:rsid w:val="006208AB"/>
    <w:rsid w:val="00620B68"/>
    <w:rsid w:val="00621AD2"/>
    <w:rsid w:val="00621E19"/>
    <w:rsid w:val="00623854"/>
    <w:rsid w:val="00623BD7"/>
    <w:rsid w:val="006252CA"/>
    <w:rsid w:val="00625DD8"/>
    <w:rsid w:val="0062650A"/>
    <w:rsid w:val="006269EB"/>
    <w:rsid w:val="00626DA4"/>
    <w:rsid w:val="006274F3"/>
    <w:rsid w:val="00627D06"/>
    <w:rsid w:val="00627DE7"/>
    <w:rsid w:val="00627EBA"/>
    <w:rsid w:val="00630CB9"/>
    <w:rsid w:val="0063132D"/>
    <w:rsid w:val="006315BA"/>
    <w:rsid w:val="00632153"/>
    <w:rsid w:val="00633494"/>
    <w:rsid w:val="006334FC"/>
    <w:rsid w:val="0063481D"/>
    <w:rsid w:val="006351EE"/>
    <w:rsid w:val="00635B44"/>
    <w:rsid w:val="00635F01"/>
    <w:rsid w:val="00636901"/>
    <w:rsid w:val="00637434"/>
    <w:rsid w:val="006374A3"/>
    <w:rsid w:val="006375F8"/>
    <w:rsid w:val="00637AE7"/>
    <w:rsid w:val="00637BCE"/>
    <w:rsid w:val="00637F15"/>
    <w:rsid w:val="006400FD"/>
    <w:rsid w:val="0064106F"/>
    <w:rsid w:val="0064229B"/>
    <w:rsid w:val="006430EA"/>
    <w:rsid w:val="00643292"/>
    <w:rsid w:val="006434B0"/>
    <w:rsid w:val="00643F9A"/>
    <w:rsid w:val="006462BB"/>
    <w:rsid w:val="00646E6A"/>
    <w:rsid w:val="006475C9"/>
    <w:rsid w:val="00647B3B"/>
    <w:rsid w:val="00651AE9"/>
    <w:rsid w:val="00652338"/>
    <w:rsid w:val="00652698"/>
    <w:rsid w:val="00652E6D"/>
    <w:rsid w:val="00653641"/>
    <w:rsid w:val="00653922"/>
    <w:rsid w:val="00655EF2"/>
    <w:rsid w:val="0065610C"/>
    <w:rsid w:val="00656F87"/>
    <w:rsid w:val="0066069E"/>
    <w:rsid w:val="00661AD5"/>
    <w:rsid w:val="00662F64"/>
    <w:rsid w:val="00663657"/>
    <w:rsid w:val="006639B5"/>
    <w:rsid w:val="00664637"/>
    <w:rsid w:val="00665228"/>
    <w:rsid w:val="00666463"/>
    <w:rsid w:val="00666590"/>
    <w:rsid w:val="00666A9E"/>
    <w:rsid w:val="00666D57"/>
    <w:rsid w:val="0066799B"/>
    <w:rsid w:val="0067137A"/>
    <w:rsid w:val="00672780"/>
    <w:rsid w:val="006727F1"/>
    <w:rsid w:val="00673BA9"/>
    <w:rsid w:val="00674DB7"/>
    <w:rsid w:val="00675B79"/>
    <w:rsid w:val="00675FBB"/>
    <w:rsid w:val="00676416"/>
    <w:rsid w:val="0067755D"/>
    <w:rsid w:val="006808A5"/>
    <w:rsid w:val="00682C3C"/>
    <w:rsid w:val="00683722"/>
    <w:rsid w:val="00683CFB"/>
    <w:rsid w:val="00683D3A"/>
    <w:rsid w:val="00684F84"/>
    <w:rsid w:val="006863E8"/>
    <w:rsid w:val="006873B6"/>
    <w:rsid w:val="006875E1"/>
    <w:rsid w:val="0068760F"/>
    <w:rsid w:val="006877AD"/>
    <w:rsid w:val="006902C6"/>
    <w:rsid w:val="006904F1"/>
    <w:rsid w:val="006912BC"/>
    <w:rsid w:val="006916EE"/>
    <w:rsid w:val="006919EE"/>
    <w:rsid w:val="00691A55"/>
    <w:rsid w:val="00693875"/>
    <w:rsid w:val="006944CB"/>
    <w:rsid w:val="006944F1"/>
    <w:rsid w:val="006945E7"/>
    <w:rsid w:val="006948EC"/>
    <w:rsid w:val="00696375"/>
    <w:rsid w:val="006A1931"/>
    <w:rsid w:val="006A1D13"/>
    <w:rsid w:val="006A2756"/>
    <w:rsid w:val="006A288A"/>
    <w:rsid w:val="006A3BCB"/>
    <w:rsid w:val="006A4A83"/>
    <w:rsid w:val="006A4E23"/>
    <w:rsid w:val="006A5832"/>
    <w:rsid w:val="006A5CE2"/>
    <w:rsid w:val="006A5D34"/>
    <w:rsid w:val="006A6580"/>
    <w:rsid w:val="006A6FBD"/>
    <w:rsid w:val="006A700C"/>
    <w:rsid w:val="006B01FF"/>
    <w:rsid w:val="006B03CC"/>
    <w:rsid w:val="006B04A3"/>
    <w:rsid w:val="006B12AE"/>
    <w:rsid w:val="006B1620"/>
    <w:rsid w:val="006B26CE"/>
    <w:rsid w:val="006B3320"/>
    <w:rsid w:val="006B4B2F"/>
    <w:rsid w:val="006B4D43"/>
    <w:rsid w:val="006B5344"/>
    <w:rsid w:val="006B543F"/>
    <w:rsid w:val="006B5686"/>
    <w:rsid w:val="006B59A7"/>
    <w:rsid w:val="006B5D3B"/>
    <w:rsid w:val="006B6442"/>
    <w:rsid w:val="006B761A"/>
    <w:rsid w:val="006C0079"/>
    <w:rsid w:val="006C0AE2"/>
    <w:rsid w:val="006C36AD"/>
    <w:rsid w:val="006C36BA"/>
    <w:rsid w:val="006C3A48"/>
    <w:rsid w:val="006C4A97"/>
    <w:rsid w:val="006C4CDC"/>
    <w:rsid w:val="006C6B65"/>
    <w:rsid w:val="006C6E82"/>
    <w:rsid w:val="006C7095"/>
    <w:rsid w:val="006C7263"/>
    <w:rsid w:val="006D0944"/>
    <w:rsid w:val="006D09A3"/>
    <w:rsid w:val="006D1497"/>
    <w:rsid w:val="006D1B19"/>
    <w:rsid w:val="006D2A0A"/>
    <w:rsid w:val="006D45F6"/>
    <w:rsid w:val="006D4674"/>
    <w:rsid w:val="006D706D"/>
    <w:rsid w:val="006D7174"/>
    <w:rsid w:val="006D7F11"/>
    <w:rsid w:val="006D7FC6"/>
    <w:rsid w:val="006E0337"/>
    <w:rsid w:val="006E04A8"/>
    <w:rsid w:val="006E10CE"/>
    <w:rsid w:val="006E1220"/>
    <w:rsid w:val="006E1AA2"/>
    <w:rsid w:val="006E2893"/>
    <w:rsid w:val="006E3B50"/>
    <w:rsid w:val="006E4CC5"/>
    <w:rsid w:val="006E55DB"/>
    <w:rsid w:val="006E63FB"/>
    <w:rsid w:val="006E6B6B"/>
    <w:rsid w:val="006E7F5A"/>
    <w:rsid w:val="006F00C9"/>
    <w:rsid w:val="006F00D3"/>
    <w:rsid w:val="006F0217"/>
    <w:rsid w:val="006F0A6B"/>
    <w:rsid w:val="006F0F73"/>
    <w:rsid w:val="006F1271"/>
    <w:rsid w:val="006F1CB1"/>
    <w:rsid w:val="006F1ED8"/>
    <w:rsid w:val="006F2163"/>
    <w:rsid w:val="006F23C9"/>
    <w:rsid w:val="006F4384"/>
    <w:rsid w:val="006F477F"/>
    <w:rsid w:val="006F5042"/>
    <w:rsid w:val="007016FA"/>
    <w:rsid w:val="007019E8"/>
    <w:rsid w:val="00702B76"/>
    <w:rsid w:val="0070401B"/>
    <w:rsid w:val="00704F68"/>
    <w:rsid w:val="0070523A"/>
    <w:rsid w:val="00706AAA"/>
    <w:rsid w:val="00706FE0"/>
    <w:rsid w:val="00707B1B"/>
    <w:rsid w:val="00711AC7"/>
    <w:rsid w:val="00712874"/>
    <w:rsid w:val="00712B42"/>
    <w:rsid w:val="00714506"/>
    <w:rsid w:val="0071489F"/>
    <w:rsid w:val="007162F5"/>
    <w:rsid w:val="007165D0"/>
    <w:rsid w:val="00716723"/>
    <w:rsid w:val="00717C4F"/>
    <w:rsid w:val="00721133"/>
    <w:rsid w:val="00721265"/>
    <w:rsid w:val="0072302C"/>
    <w:rsid w:val="007233D2"/>
    <w:rsid w:val="00723638"/>
    <w:rsid w:val="00724E1C"/>
    <w:rsid w:val="007258E8"/>
    <w:rsid w:val="007267A1"/>
    <w:rsid w:val="00726A13"/>
    <w:rsid w:val="00726E3E"/>
    <w:rsid w:val="00726EDC"/>
    <w:rsid w:val="007303D4"/>
    <w:rsid w:val="00730610"/>
    <w:rsid w:val="00731131"/>
    <w:rsid w:val="0073116B"/>
    <w:rsid w:val="00731B86"/>
    <w:rsid w:val="0073265F"/>
    <w:rsid w:val="007337D4"/>
    <w:rsid w:val="007342E3"/>
    <w:rsid w:val="0073461D"/>
    <w:rsid w:val="00734842"/>
    <w:rsid w:val="00734A57"/>
    <w:rsid w:val="00735F08"/>
    <w:rsid w:val="00736A41"/>
    <w:rsid w:val="00736E34"/>
    <w:rsid w:val="00737356"/>
    <w:rsid w:val="007373DD"/>
    <w:rsid w:val="00737DF5"/>
    <w:rsid w:val="00741410"/>
    <w:rsid w:val="00741771"/>
    <w:rsid w:val="007418F7"/>
    <w:rsid w:val="0074272E"/>
    <w:rsid w:val="007427A2"/>
    <w:rsid w:val="00743EFC"/>
    <w:rsid w:val="00743F69"/>
    <w:rsid w:val="0074633D"/>
    <w:rsid w:val="00747611"/>
    <w:rsid w:val="00750E85"/>
    <w:rsid w:val="007511B8"/>
    <w:rsid w:val="007514F0"/>
    <w:rsid w:val="00751779"/>
    <w:rsid w:val="00752BBE"/>
    <w:rsid w:val="00754AA3"/>
    <w:rsid w:val="0075672E"/>
    <w:rsid w:val="00757A79"/>
    <w:rsid w:val="0076004B"/>
    <w:rsid w:val="00763B89"/>
    <w:rsid w:val="007651FE"/>
    <w:rsid w:val="00765649"/>
    <w:rsid w:val="00766715"/>
    <w:rsid w:val="00766AE7"/>
    <w:rsid w:val="00767D02"/>
    <w:rsid w:val="00770031"/>
    <w:rsid w:val="00770412"/>
    <w:rsid w:val="00770567"/>
    <w:rsid w:val="00770E60"/>
    <w:rsid w:val="007727B1"/>
    <w:rsid w:val="007736DE"/>
    <w:rsid w:val="007744B9"/>
    <w:rsid w:val="00774B34"/>
    <w:rsid w:val="00775019"/>
    <w:rsid w:val="00775716"/>
    <w:rsid w:val="007764C5"/>
    <w:rsid w:val="007766FA"/>
    <w:rsid w:val="00776828"/>
    <w:rsid w:val="00776CF2"/>
    <w:rsid w:val="0077757B"/>
    <w:rsid w:val="00777A69"/>
    <w:rsid w:val="00777ADB"/>
    <w:rsid w:val="00780602"/>
    <w:rsid w:val="00780C7A"/>
    <w:rsid w:val="00780DC4"/>
    <w:rsid w:val="007816A7"/>
    <w:rsid w:val="00781A56"/>
    <w:rsid w:val="00782225"/>
    <w:rsid w:val="007823A7"/>
    <w:rsid w:val="00783CCD"/>
    <w:rsid w:val="007849B2"/>
    <w:rsid w:val="007849FC"/>
    <w:rsid w:val="00784F4A"/>
    <w:rsid w:val="00786AE5"/>
    <w:rsid w:val="007873C0"/>
    <w:rsid w:val="00787A23"/>
    <w:rsid w:val="00790EA9"/>
    <w:rsid w:val="00791FBC"/>
    <w:rsid w:val="007932C4"/>
    <w:rsid w:val="007935FC"/>
    <w:rsid w:val="007936C0"/>
    <w:rsid w:val="00793898"/>
    <w:rsid w:val="0079502D"/>
    <w:rsid w:val="0079586B"/>
    <w:rsid w:val="007958C9"/>
    <w:rsid w:val="007960B8"/>
    <w:rsid w:val="0079660E"/>
    <w:rsid w:val="0079702B"/>
    <w:rsid w:val="007970EF"/>
    <w:rsid w:val="00797922"/>
    <w:rsid w:val="007A02DD"/>
    <w:rsid w:val="007A04BF"/>
    <w:rsid w:val="007A0780"/>
    <w:rsid w:val="007A08AB"/>
    <w:rsid w:val="007A0B2E"/>
    <w:rsid w:val="007A1EE8"/>
    <w:rsid w:val="007A27A3"/>
    <w:rsid w:val="007A35F2"/>
    <w:rsid w:val="007A4935"/>
    <w:rsid w:val="007A5782"/>
    <w:rsid w:val="007A5A18"/>
    <w:rsid w:val="007A6138"/>
    <w:rsid w:val="007A68E1"/>
    <w:rsid w:val="007A7FB8"/>
    <w:rsid w:val="007B082D"/>
    <w:rsid w:val="007B1B10"/>
    <w:rsid w:val="007B466A"/>
    <w:rsid w:val="007C0F28"/>
    <w:rsid w:val="007C39E0"/>
    <w:rsid w:val="007C49C9"/>
    <w:rsid w:val="007C6704"/>
    <w:rsid w:val="007C6E1C"/>
    <w:rsid w:val="007C6EF7"/>
    <w:rsid w:val="007D01DC"/>
    <w:rsid w:val="007D0F6E"/>
    <w:rsid w:val="007D35A2"/>
    <w:rsid w:val="007D3BCA"/>
    <w:rsid w:val="007D4C76"/>
    <w:rsid w:val="007D60C5"/>
    <w:rsid w:val="007D69A5"/>
    <w:rsid w:val="007D6E95"/>
    <w:rsid w:val="007E16D5"/>
    <w:rsid w:val="007E1EDC"/>
    <w:rsid w:val="007E3F4E"/>
    <w:rsid w:val="007E50D0"/>
    <w:rsid w:val="007E50FA"/>
    <w:rsid w:val="007E6194"/>
    <w:rsid w:val="007E7061"/>
    <w:rsid w:val="007E7D4B"/>
    <w:rsid w:val="007F0185"/>
    <w:rsid w:val="007F0312"/>
    <w:rsid w:val="007F0818"/>
    <w:rsid w:val="007F0E3C"/>
    <w:rsid w:val="007F1299"/>
    <w:rsid w:val="007F1C0B"/>
    <w:rsid w:val="007F2F0A"/>
    <w:rsid w:val="007F48CC"/>
    <w:rsid w:val="007F4BCD"/>
    <w:rsid w:val="007F4C00"/>
    <w:rsid w:val="007F5B1E"/>
    <w:rsid w:val="007F6DC9"/>
    <w:rsid w:val="007F7B2F"/>
    <w:rsid w:val="008003BC"/>
    <w:rsid w:val="00800B5A"/>
    <w:rsid w:val="008012D9"/>
    <w:rsid w:val="00801320"/>
    <w:rsid w:val="00801647"/>
    <w:rsid w:val="00801BB7"/>
    <w:rsid w:val="00801D1D"/>
    <w:rsid w:val="00804474"/>
    <w:rsid w:val="00804643"/>
    <w:rsid w:val="00804B7C"/>
    <w:rsid w:val="00805991"/>
    <w:rsid w:val="00805E00"/>
    <w:rsid w:val="00806BB8"/>
    <w:rsid w:val="00807048"/>
    <w:rsid w:val="00807CF5"/>
    <w:rsid w:val="008108AE"/>
    <w:rsid w:val="00810C54"/>
    <w:rsid w:val="00811CFA"/>
    <w:rsid w:val="008136B0"/>
    <w:rsid w:val="00813768"/>
    <w:rsid w:val="00813DE4"/>
    <w:rsid w:val="008153C0"/>
    <w:rsid w:val="0081607D"/>
    <w:rsid w:val="00816964"/>
    <w:rsid w:val="00816A18"/>
    <w:rsid w:val="00816A6E"/>
    <w:rsid w:val="00817426"/>
    <w:rsid w:val="00817890"/>
    <w:rsid w:val="008178A0"/>
    <w:rsid w:val="0082056B"/>
    <w:rsid w:val="0082064C"/>
    <w:rsid w:val="008222C4"/>
    <w:rsid w:val="00823378"/>
    <w:rsid w:val="00823FA4"/>
    <w:rsid w:val="00824136"/>
    <w:rsid w:val="00826084"/>
    <w:rsid w:val="008264AE"/>
    <w:rsid w:val="00827468"/>
    <w:rsid w:val="00827ACC"/>
    <w:rsid w:val="0083039F"/>
    <w:rsid w:val="00831123"/>
    <w:rsid w:val="008316C4"/>
    <w:rsid w:val="00831F0C"/>
    <w:rsid w:val="00832198"/>
    <w:rsid w:val="008322CB"/>
    <w:rsid w:val="00833F5C"/>
    <w:rsid w:val="0083425C"/>
    <w:rsid w:val="0083516D"/>
    <w:rsid w:val="00836347"/>
    <w:rsid w:val="0083705F"/>
    <w:rsid w:val="00837235"/>
    <w:rsid w:val="008416AF"/>
    <w:rsid w:val="008418D4"/>
    <w:rsid w:val="00841CB0"/>
    <w:rsid w:val="00842CC0"/>
    <w:rsid w:val="00842E80"/>
    <w:rsid w:val="00842EBA"/>
    <w:rsid w:val="0084378C"/>
    <w:rsid w:val="00844367"/>
    <w:rsid w:val="00845555"/>
    <w:rsid w:val="008514C4"/>
    <w:rsid w:val="0085184E"/>
    <w:rsid w:val="00851A82"/>
    <w:rsid w:val="008526F0"/>
    <w:rsid w:val="008526F6"/>
    <w:rsid w:val="0085328E"/>
    <w:rsid w:val="0085344C"/>
    <w:rsid w:val="0085379C"/>
    <w:rsid w:val="00853B6E"/>
    <w:rsid w:val="00853B81"/>
    <w:rsid w:val="00853C77"/>
    <w:rsid w:val="0085470E"/>
    <w:rsid w:val="00854776"/>
    <w:rsid w:val="00855CDD"/>
    <w:rsid w:val="00857D33"/>
    <w:rsid w:val="00857D36"/>
    <w:rsid w:val="00857E59"/>
    <w:rsid w:val="0086091F"/>
    <w:rsid w:val="00860F7F"/>
    <w:rsid w:val="008610D4"/>
    <w:rsid w:val="00861712"/>
    <w:rsid w:val="00862139"/>
    <w:rsid w:val="00863E47"/>
    <w:rsid w:val="00864B55"/>
    <w:rsid w:val="00864E66"/>
    <w:rsid w:val="00865149"/>
    <w:rsid w:val="008666F0"/>
    <w:rsid w:val="00867190"/>
    <w:rsid w:val="008678F3"/>
    <w:rsid w:val="00867D77"/>
    <w:rsid w:val="0087011C"/>
    <w:rsid w:val="008705B1"/>
    <w:rsid w:val="008711B7"/>
    <w:rsid w:val="00874EBA"/>
    <w:rsid w:val="008751A9"/>
    <w:rsid w:val="00876211"/>
    <w:rsid w:val="0087649E"/>
    <w:rsid w:val="00876869"/>
    <w:rsid w:val="008817D9"/>
    <w:rsid w:val="00881CE5"/>
    <w:rsid w:val="00882542"/>
    <w:rsid w:val="008832FA"/>
    <w:rsid w:val="00883FE0"/>
    <w:rsid w:val="008849AA"/>
    <w:rsid w:val="008855C7"/>
    <w:rsid w:val="00886D0E"/>
    <w:rsid w:val="00887169"/>
    <w:rsid w:val="00887536"/>
    <w:rsid w:val="008875B9"/>
    <w:rsid w:val="008905AF"/>
    <w:rsid w:val="008909ED"/>
    <w:rsid w:val="00891837"/>
    <w:rsid w:val="00891F2D"/>
    <w:rsid w:val="0089269D"/>
    <w:rsid w:val="00892DCA"/>
    <w:rsid w:val="00893559"/>
    <w:rsid w:val="00893674"/>
    <w:rsid w:val="0089471C"/>
    <w:rsid w:val="00894F54"/>
    <w:rsid w:val="00895FFD"/>
    <w:rsid w:val="008964B2"/>
    <w:rsid w:val="008965AE"/>
    <w:rsid w:val="00896FF7"/>
    <w:rsid w:val="00897066"/>
    <w:rsid w:val="00897F50"/>
    <w:rsid w:val="008A04C5"/>
    <w:rsid w:val="008A19A0"/>
    <w:rsid w:val="008A22A5"/>
    <w:rsid w:val="008A241E"/>
    <w:rsid w:val="008A465D"/>
    <w:rsid w:val="008A60DD"/>
    <w:rsid w:val="008B00E4"/>
    <w:rsid w:val="008B160E"/>
    <w:rsid w:val="008B161C"/>
    <w:rsid w:val="008B1CA2"/>
    <w:rsid w:val="008B22F9"/>
    <w:rsid w:val="008B2DE7"/>
    <w:rsid w:val="008B3ACF"/>
    <w:rsid w:val="008B3FD2"/>
    <w:rsid w:val="008B4CFA"/>
    <w:rsid w:val="008B6805"/>
    <w:rsid w:val="008B6CC9"/>
    <w:rsid w:val="008B7DD6"/>
    <w:rsid w:val="008C1D16"/>
    <w:rsid w:val="008C1F65"/>
    <w:rsid w:val="008C21D7"/>
    <w:rsid w:val="008C3254"/>
    <w:rsid w:val="008C50C7"/>
    <w:rsid w:val="008C5489"/>
    <w:rsid w:val="008C5ABB"/>
    <w:rsid w:val="008D2232"/>
    <w:rsid w:val="008D3196"/>
    <w:rsid w:val="008D42E6"/>
    <w:rsid w:val="008D4B40"/>
    <w:rsid w:val="008D5C25"/>
    <w:rsid w:val="008D60D3"/>
    <w:rsid w:val="008D6964"/>
    <w:rsid w:val="008D7049"/>
    <w:rsid w:val="008D7C86"/>
    <w:rsid w:val="008E04B9"/>
    <w:rsid w:val="008E0603"/>
    <w:rsid w:val="008E0A60"/>
    <w:rsid w:val="008E0AA7"/>
    <w:rsid w:val="008E1FF6"/>
    <w:rsid w:val="008E28FF"/>
    <w:rsid w:val="008E372D"/>
    <w:rsid w:val="008E38AA"/>
    <w:rsid w:val="008E403C"/>
    <w:rsid w:val="008E4DEC"/>
    <w:rsid w:val="008E5EC0"/>
    <w:rsid w:val="008E7D4A"/>
    <w:rsid w:val="008F069E"/>
    <w:rsid w:val="008F165C"/>
    <w:rsid w:val="008F1E99"/>
    <w:rsid w:val="008F388A"/>
    <w:rsid w:val="008F4127"/>
    <w:rsid w:val="008F4BC0"/>
    <w:rsid w:val="008F50EA"/>
    <w:rsid w:val="008F548D"/>
    <w:rsid w:val="008F599A"/>
    <w:rsid w:val="008F6175"/>
    <w:rsid w:val="008F62A2"/>
    <w:rsid w:val="008F666D"/>
    <w:rsid w:val="008F7D01"/>
    <w:rsid w:val="00900E53"/>
    <w:rsid w:val="009013CC"/>
    <w:rsid w:val="0090156A"/>
    <w:rsid w:val="009020FC"/>
    <w:rsid w:val="0090210C"/>
    <w:rsid w:val="00903AE2"/>
    <w:rsid w:val="00903C6D"/>
    <w:rsid w:val="00903F34"/>
    <w:rsid w:val="00904099"/>
    <w:rsid w:val="00904BC7"/>
    <w:rsid w:val="00904F9D"/>
    <w:rsid w:val="009051E5"/>
    <w:rsid w:val="00905C33"/>
    <w:rsid w:val="0090685C"/>
    <w:rsid w:val="009070EE"/>
    <w:rsid w:val="009103F1"/>
    <w:rsid w:val="0091193E"/>
    <w:rsid w:val="00911DFB"/>
    <w:rsid w:val="00911F5F"/>
    <w:rsid w:val="00912574"/>
    <w:rsid w:val="00912BAC"/>
    <w:rsid w:val="00912C05"/>
    <w:rsid w:val="00913BD0"/>
    <w:rsid w:val="00913C3D"/>
    <w:rsid w:val="00914795"/>
    <w:rsid w:val="00915068"/>
    <w:rsid w:val="0091535D"/>
    <w:rsid w:val="009159AF"/>
    <w:rsid w:val="00915C75"/>
    <w:rsid w:val="00916534"/>
    <w:rsid w:val="00917156"/>
    <w:rsid w:val="009172F8"/>
    <w:rsid w:val="00920F1C"/>
    <w:rsid w:val="0092179C"/>
    <w:rsid w:val="0092199A"/>
    <w:rsid w:val="00921B92"/>
    <w:rsid w:val="00921BB9"/>
    <w:rsid w:val="009225C7"/>
    <w:rsid w:val="00922747"/>
    <w:rsid w:val="00923457"/>
    <w:rsid w:val="00924414"/>
    <w:rsid w:val="0092454E"/>
    <w:rsid w:val="0092469C"/>
    <w:rsid w:val="00925F45"/>
    <w:rsid w:val="00926389"/>
    <w:rsid w:val="00926EB5"/>
    <w:rsid w:val="00927AF6"/>
    <w:rsid w:val="00927EC5"/>
    <w:rsid w:val="00931E30"/>
    <w:rsid w:val="0093219F"/>
    <w:rsid w:val="0093277C"/>
    <w:rsid w:val="0093303E"/>
    <w:rsid w:val="00933651"/>
    <w:rsid w:val="00933BC8"/>
    <w:rsid w:val="00934716"/>
    <w:rsid w:val="009349F9"/>
    <w:rsid w:val="00935241"/>
    <w:rsid w:val="009352EF"/>
    <w:rsid w:val="00935F40"/>
    <w:rsid w:val="009376DC"/>
    <w:rsid w:val="00937CB6"/>
    <w:rsid w:val="0094070E"/>
    <w:rsid w:val="00940A2D"/>
    <w:rsid w:val="00942D69"/>
    <w:rsid w:val="00943B3D"/>
    <w:rsid w:val="00944094"/>
    <w:rsid w:val="00944174"/>
    <w:rsid w:val="009448BA"/>
    <w:rsid w:val="0094504B"/>
    <w:rsid w:val="00945AA1"/>
    <w:rsid w:val="009479D1"/>
    <w:rsid w:val="0095006B"/>
    <w:rsid w:val="009509C1"/>
    <w:rsid w:val="00953C8D"/>
    <w:rsid w:val="00953F1E"/>
    <w:rsid w:val="009544FE"/>
    <w:rsid w:val="00954FFA"/>
    <w:rsid w:val="009554CD"/>
    <w:rsid w:val="0095587A"/>
    <w:rsid w:val="00955F52"/>
    <w:rsid w:val="00956181"/>
    <w:rsid w:val="009579ED"/>
    <w:rsid w:val="009602B5"/>
    <w:rsid w:val="00961548"/>
    <w:rsid w:val="00961DA1"/>
    <w:rsid w:val="00962B43"/>
    <w:rsid w:val="00962FB1"/>
    <w:rsid w:val="00963931"/>
    <w:rsid w:val="00963CAA"/>
    <w:rsid w:val="009647DD"/>
    <w:rsid w:val="00965C11"/>
    <w:rsid w:val="00967949"/>
    <w:rsid w:val="00967DD7"/>
    <w:rsid w:val="00971447"/>
    <w:rsid w:val="009716C8"/>
    <w:rsid w:val="009723DB"/>
    <w:rsid w:val="00972B5C"/>
    <w:rsid w:val="00973AAC"/>
    <w:rsid w:val="0097478F"/>
    <w:rsid w:val="009747FB"/>
    <w:rsid w:val="00976A8E"/>
    <w:rsid w:val="00981368"/>
    <w:rsid w:val="009818AE"/>
    <w:rsid w:val="009819F1"/>
    <w:rsid w:val="009828DC"/>
    <w:rsid w:val="0098321D"/>
    <w:rsid w:val="0098363B"/>
    <w:rsid w:val="00984354"/>
    <w:rsid w:val="00984AAB"/>
    <w:rsid w:val="00984DB0"/>
    <w:rsid w:val="00984DE1"/>
    <w:rsid w:val="009850C4"/>
    <w:rsid w:val="009866DF"/>
    <w:rsid w:val="0098727F"/>
    <w:rsid w:val="009917CE"/>
    <w:rsid w:val="00991C42"/>
    <w:rsid w:val="00992F66"/>
    <w:rsid w:val="00995DD0"/>
    <w:rsid w:val="0099609D"/>
    <w:rsid w:val="00996F32"/>
    <w:rsid w:val="009A111D"/>
    <w:rsid w:val="009A2167"/>
    <w:rsid w:val="009A2CDE"/>
    <w:rsid w:val="009A4B95"/>
    <w:rsid w:val="009A4CCD"/>
    <w:rsid w:val="009A5E7B"/>
    <w:rsid w:val="009A657B"/>
    <w:rsid w:val="009A6A87"/>
    <w:rsid w:val="009A7720"/>
    <w:rsid w:val="009A7CB7"/>
    <w:rsid w:val="009B00BA"/>
    <w:rsid w:val="009B19C3"/>
    <w:rsid w:val="009B2615"/>
    <w:rsid w:val="009B2A98"/>
    <w:rsid w:val="009B2D39"/>
    <w:rsid w:val="009B3780"/>
    <w:rsid w:val="009B38AE"/>
    <w:rsid w:val="009B3A9C"/>
    <w:rsid w:val="009B46DB"/>
    <w:rsid w:val="009B4FD9"/>
    <w:rsid w:val="009B5358"/>
    <w:rsid w:val="009B5399"/>
    <w:rsid w:val="009B64DB"/>
    <w:rsid w:val="009C0D61"/>
    <w:rsid w:val="009C0DAD"/>
    <w:rsid w:val="009C166F"/>
    <w:rsid w:val="009C5E91"/>
    <w:rsid w:val="009C6566"/>
    <w:rsid w:val="009C7238"/>
    <w:rsid w:val="009C7958"/>
    <w:rsid w:val="009C7D90"/>
    <w:rsid w:val="009D14F6"/>
    <w:rsid w:val="009D1567"/>
    <w:rsid w:val="009D2328"/>
    <w:rsid w:val="009D27C9"/>
    <w:rsid w:val="009D3246"/>
    <w:rsid w:val="009D3300"/>
    <w:rsid w:val="009D42E3"/>
    <w:rsid w:val="009D56D9"/>
    <w:rsid w:val="009D6F4E"/>
    <w:rsid w:val="009D72DD"/>
    <w:rsid w:val="009E0DAA"/>
    <w:rsid w:val="009E0EBD"/>
    <w:rsid w:val="009E1375"/>
    <w:rsid w:val="009E2EDB"/>
    <w:rsid w:val="009E3605"/>
    <w:rsid w:val="009E3691"/>
    <w:rsid w:val="009E3DAA"/>
    <w:rsid w:val="009E4C5D"/>
    <w:rsid w:val="009E521A"/>
    <w:rsid w:val="009E5744"/>
    <w:rsid w:val="009E577D"/>
    <w:rsid w:val="009E59B4"/>
    <w:rsid w:val="009E735E"/>
    <w:rsid w:val="009E7B0D"/>
    <w:rsid w:val="009F073A"/>
    <w:rsid w:val="009F1DAC"/>
    <w:rsid w:val="009F3566"/>
    <w:rsid w:val="009F3AE1"/>
    <w:rsid w:val="009F42C4"/>
    <w:rsid w:val="009F5042"/>
    <w:rsid w:val="009F5542"/>
    <w:rsid w:val="009F5E95"/>
    <w:rsid w:val="009F60BC"/>
    <w:rsid w:val="009F658F"/>
    <w:rsid w:val="009F70D3"/>
    <w:rsid w:val="009F7375"/>
    <w:rsid w:val="009F7479"/>
    <w:rsid w:val="009F7D19"/>
    <w:rsid w:val="009F7F43"/>
    <w:rsid w:val="00A0008C"/>
    <w:rsid w:val="00A0075D"/>
    <w:rsid w:val="00A0327A"/>
    <w:rsid w:val="00A03393"/>
    <w:rsid w:val="00A03752"/>
    <w:rsid w:val="00A04837"/>
    <w:rsid w:val="00A05E95"/>
    <w:rsid w:val="00A11DA6"/>
    <w:rsid w:val="00A12132"/>
    <w:rsid w:val="00A1226D"/>
    <w:rsid w:val="00A13B5E"/>
    <w:rsid w:val="00A13E6C"/>
    <w:rsid w:val="00A13F9C"/>
    <w:rsid w:val="00A1568E"/>
    <w:rsid w:val="00A1614E"/>
    <w:rsid w:val="00A174BD"/>
    <w:rsid w:val="00A1781A"/>
    <w:rsid w:val="00A17D2F"/>
    <w:rsid w:val="00A20B9C"/>
    <w:rsid w:val="00A20D78"/>
    <w:rsid w:val="00A20E09"/>
    <w:rsid w:val="00A20F3C"/>
    <w:rsid w:val="00A2302B"/>
    <w:rsid w:val="00A234F4"/>
    <w:rsid w:val="00A2381F"/>
    <w:rsid w:val="00A23E89"/>
    <w:rsid w:val="00A2417C"/>
    <w:rsid w:val="00A24E49"/>
    <w:rsid w:val="00A24E88"/>
    <w:rsid w:val="00A2500B"/>
    <w:rsid w:val="00A258A4"/>
    <w:rsid w:val="00A26527"/>
    <w:rsid w:val="00A26BD5"/>
    <w:rsid w:val="00A27F2B"/>
    <w:rsid w:val="00A30CFA"/>
    <w:rsid w:val="00A311C6"/>
    <w:rsid w:val="00A31C0F"/>
    <w:rsid w:val="00A31D6D"/>
    <w:rsid w:val="00A31E22"/>
    <w:rsid w:val="00A32E4F"/>
    <w:rsid w:val="00A32FE6"/>
    <w:rsid w:val="00A33FC6"/>
    <w:rsid w:val="00A34FE4"/>
    <w:rsid w:val="00A370FE"/>
    <w:rsid w:val="00A40B39"/>
    <w:rsid w:val="00A412F2"/>
    <w:rsid w:val="00A44ACD"/>
    <w:rsid w:val="00A45D0C"/>
    <w:rsid w:val="00A466C5"/>
    <w:rsid w:val="00A50585"/>
    <w:rsid w:val="00A5144B"/>
    <w:rsid w:val="00A51A3E"/>
    <w:rsid w:val="00A549E3"/>
    <w:rsid w:val="00A55538"/>
    <w:rsid w:val="00A56069"/>
    <w:rsid w:val="00A56463"/>
    <w:rsid w:val="00A57E6E"/>
    <w:rsid w:val="00A57FBF"/>
    <w:rsid w:val="00A60CF1"/>
    <w:rsid w:val="00A617AE"/>
    <w:rsid w:val="00A61ED7"/>
    <w:rsid w:val="00A62447"/>
    <w:rsid w:val="00A633AA"/>
    <w:rsid w:val="00A64B44"/>
    <w:rsid w:val="00A654E6"/>
    <w:rsid w:val="00A65D30"/>
    <w:rsid w:val="00A666FF"/>
    <w:rsid w:val="00A70775"/>
    <w:rsid w:val="00A70A82"/>
    <w:rsid w:val="00A736C5"/>
    <w:rsid w:val="00A74376"/>
    <w:rsid w:val="00A747B7"/>
    <w:rsid w:val="00A74F10"/>
    <w:rsid w:val="00A752F5"/>
    <w:rsid w:val="00A75FC9"/>
    <w:rsid w:val="00A77333"/>
    <w:rsid w:val="00A817B7"/>
    <w:rsid w:val="00A81B17"/>
    <w:rsid w:val="00A81F39"/>
    <w:rsid w:val="00A82DA4"/>
    <w:rsid w:val="00A83A6C"/>
    <w:rsid w:val="00A8489E"/>
    <w:rsid w:val="00A84FEA"/>
    <w:rsid w:val="00A85CC6"/>
    <w:rsid w:val="00A85F59"/>
    <w:rsid w:val="00A8785B"/>
    <w:rsid w:val="00A90158"/>
    <w:rsid w:val="00A90648"/>
    <w:rsid w:val="00A90AE7"/>
    <w:rsid w:val="00A912CF"/>
    <w:rsid w:val="00A91E6C"/>
    <w:rsid w:val="00A91F11"/>
    <w:rsid w:val="00A92009"/>
    <w:rsid w:val="00A92B81"/>
    <w:rsid w:val="00A93F3D"/>
    <w:rsid w:val="00A943D1"/>
    <w:rsid w:val="00A9546A"/>
    <w:rsid w:val="00A95CDC"/>
    <w:rsid w:val="00A97016"/>
    <w:rsid w:val="00A9714C"/>
    <w:rsid w:val="00AA30B8"/>
    <w:rsid w:val="00AA35C0"/>
    <w:rsid w:val="00AA3B3E"/>
    <w:rsid w:val="00AA3C57"/>
    <w:rsid w:val="00AA3F47"/>
    <w:rsid w:val="00AA3F8D"/>
    <w:rsid w:val="00AA4211"/>
    <w:rsid w:val="00AA587A"/>
    <w:rsid w:val="00AA6D73"/>
    <w:rsid w:val="00AA7578"/>
    <w:rsid w:val="00AA758D"/>
    <w:rsid w:val="00AA7FA4"/>
    <w:rsid w:val="00AB149C"/>
    <w:rsid w:val="00AB1CB7"/>
    <w:rsid w:val="00AB1EDE"/>
    <w:rsid w:val="00AB27C2"/>
    <w:rsid w:val="00AB2FD3"/>
    <w:rsid w:val="00AB58D1"/>
    <w:rsid w:val="00AB5DFB"/>
    <w:rsid w:val="00AB5F0F"/>
    <w:rsid w:val="00AB6B7D"/>
    <w:rsid w:val="00AB6FCB"/>
    <w:rsid w:val="00AB7B50"/>
    <w:rsid w:val="00AB7C61"/>
    <w:rsid w:val="00AB7D0D"/>
    <w:rsid w:val="00AB7F09"/>
    <w:rsid w:val="00AC139D"/>
    <w:rsid w:val="00AC154D"/>
    <w:rsid w:val="00AC1559"/>
    <w:rsid w:val="00AC1C49"/>
    <w:rsid w:val="00AC2AB4"/>
    <w:rsid w:val="00AC3ACC"/>
    <w:rsid w:val="00AC45AB"/>
    <w:rsid w:val="00AC46C2"/>
    <w:rsid w:val="00AC5494"/>
    <w:rsid w:val="00AC7212"/>
    <w:rsid w:val="00AC72F2"/>
    <w:rsid w:val="00AD0891"/>
    <w:rsid w:val="00AD0C37"/>
    <w:rsid w:val="00AD0FA7"/>
    <w:rsid w:val="00AD192C"/>
    <w:rsid w:val="00AD1EB3"/>
    <w:rsid w:val="00AD2072"/>
    <w:rsid w:val="00AD2315"/>
    <w:rsid w:val="00AD26AD"/>
    <w:rsid w:val="00AD2ACF"/>
    <w:rsid w:val="00AD35E5"/>
    <w:rsid w:val="00AD37CE"/>
    <w:rsid w:val="00AD4148"/>
    <w:rsid w:val="00AD4C6C"/>
    <w:rsid w:val="00AD520E"/>
    <w:rsid w:val="00AD6036"/>
    <w:rsid w:val="00AD76A6"/>
    <w:rsid w:val="00AD79C7"/>
    <w:rsid w:val="00AD7DD7"/>
    <w:rsid w:val="00AD7FB9"/>
    <w:rsid w:val="00AE032F"/>
    <w:rsid w:val="00AE0BD7"/>
    <w:rsid w:val="00AE2B15"/>
    <w:rsid w:val="00AE39EE"/>
    <w:rsid w:val="00AE460A"/>
    <w:rsid w:val="00AE464C"/>
    <w:rsid w:val="00AE4C96"/>
    <w:rsid w:val="00AE4E9E"/>
    <w:rsid w:val="00AE62EB"/>
    <w:rsid w:val="00AE75CD"/>
    <w:rsid w:val="00AE7816"/>
    <w:rsid w:val="00AE7A45"/>
    <w:rsid w:val="00AE7CBB"/>
    <w:rsid w:val="00AE7EE8"/>
    <w:rsid w:val="00AF0B98"/>
    <w:rsid w:val="00AF14E4"/>
    <w:rsid w:val="00AF15A4"/>
    <w:rsid w:val="00AF1919"/>
    <w:rsid w:val="00AF1DA7"/>
    <w:rsid w:val="00AF2389"/>
    <w:rsid w:val="00AF38AB"/>
    <w:rsid w:val="00AF3D1D"/>
    <w:rsid w:val="00AF4207"/>
    <w:rsid w:val="00AF4298"/>
    <w:rsid w:val="00AF43FB"/>
    <w:rsid w:val="00AF5D86"/>
    <w:rsid w:val="00AF758B"/>
    <w:rsid w:val="00AF76F3"/>
    <w:rsid w:val="00AF7A10"/>
    <w:rsid w:val="00B0034C"/>
    <w:rsid w:val="00B00803"/>
    <w:rsid w:val="00B00816"/>
    <w:rsid w:val="00B00B13"/>
    <w:rsid w:val="00B00DAF"/>
    <w:rsid w:val="00B017AC"/>
    <w:rsid w:val="00B02C63"/>
    <w:rsid w:val="00B03E64"/>
    <w:rsid w:val="00B040E1"/>
    <w:rsid w:val="00B051D9"/>
    <w:rsid w:val="00B07489"/>
    <w:rsid w:val="00B07DFD"/>
    <w:rsid w:val="00B1078B"/>
    <w:rsid w:val="00B10953"/>
    <w:rsid w:val="00B10F42"/>
    <w:rsid w:val="00B12337"/>
    <w:rsid w:val="00B12DA7"/>
    <w:rsid w:val="00B131CF"/>
    <w:rsid w:val="00B13EFC"/>
    <w:rsid w:val="00B201D0"/>
    <w:rsid w:val="00B20AD1"/>
    <w:rsid w:val="00B21220"/>
    <w:rsid w:val="00B21356"/>
    <w:rsid w:val="00B2234F"/>
    <w:rsid w:val="00B233FA"/>
    <w:rsid w:val="00B23D29"/>
    <w:rsid w:val="00B24010"/>
    <w:rsid w:val="00B24278"/>
    <w:rsid w:val="00B24BB2"/>
    <w:rsid w:val="00B2521F"/>
    <w:rsid w:val="00B2587F"/>
    <w:rsid w:val="00B25A1C"/>
    <w:rsid w:val="00B26224"/>
    <w:rsid w:val="00B26391"/>
    <w:rsid w:val="00B266AD"/>
    <w:rsid w:val="00B26A1B"/>
    <w:rsid w:val="00B26FD0"/>
    <w:rsid w:val="00B27C2D"/>
    <w:rsid w:val="00B300E2"/>
    <w:rsid w:val="00B327B8"/>
    <w:rsid w:val="00B337E2"/>
    <w:rsid w:val="00B34505"/>
    <w:rsid w:val="00B34EC8"/>
    <w:rsid w:val="00B36CCA"/>
    <w:rsid w:val="00B36EC4"/>
    <w:rsid w:val="00B3720A"/>
    <w:rsid w:val="00B40449"/>
    <w:rsid w:val="00B40EDA"/>
    <w:rsid w:val="00B436A4"/>
    <w:rsid w:val="00B44901"/>
    <w:rsid w:val="00B457CD"/>
    <w:rsid w:val="00B45EC3"/>
    <w:rsid w:val="00B4692D"/>
    <w:rsid w:val="00B47795"/>
    <w:rsid w:val="00B477C1"/>
    <w:rsid w:val="00B47FA4"/>
    <w:rsid w:val="00B50438"/>
    <w:rsid w:val="00B50BB3"/>
    <w:rsid w:val="00B51328"/>
    <w:rsid w:val="00B51772"/>
    <w:rsid w:val="00B52BAB"/>
    <w:rsid w:val="00B53183"/>
    <w:rsid w:val="00B535A6"/>
    <w:rsid w:val="00B53EB8"/>
    <w:rsid w:val="00B54B77"/>
    <w:rsid w:val="00B557E6"/>
    <w:rsid w:val="00B56119"/>
    <w:rsid w:val="00B600D5"/>
    <w:rsid w:val="00B60560"/>
    <w:rsid w:val="00B606C6"/>
    <w:rsid w:val="00B607A7"/>
    <w:rsid w:val="00B610A6"/>
    <w:rsid w:val="00B62D95"/>
    <w:rsid w:val="00B64041"/>
    <w:rsid w:val="00B64177"/>
    <w:rsid w:val="00B64194"/>
    <w:rsid w:val="00B65377"/>
    <w:rsid w:val="00B656D0"/>
    <w:rsid w:val="00B66205"/>
    <w:rsid w:val="00B678A2"/>
    <w:rsid w:val="00B67AFB"/>
    <w:rsid w:val="00B67E59"/>
    <w:rsid w:val="00B67EA9"/>
    <w:rsid w:val="00B70BC0"/>
    <w:rsid w:val="00B71220"/>
    <w:rsid w:val="00B723FE"/>
    <w:rsid w:val="00B72D35"/>
    <w:rsid w:val="00B7310A"/>
    <w:rsid w:val="00B734EF"/>
    <w:rsid w:val="00B763C0"/>
    <w:rsid w:val="00B7767E"/>
    <w:rsid w:val="00B778FB"/>
    <w:rsid w:val="00B80932"/>
    <w:rsid w:val="00B81BB9"/>
    <w:rsid w:val="00B83E38"/>
    <w:rsid w:val="00B84556"/>
    <w:rsid w:val="00B84BBD"/>
    <w:rsid w:val="00B85355"/>
    <w:rsid w:val="00B85844"/>
    <w:rsid w:val="00B85946"/>
    <w:rsid w:val="00B87500"/>
    <w:rsid w:val="00B8776A"/>
    <w:rsid w:val="00B90AF4"/>
    <w:rsid w:val="00B91F06"/>
    <w:rsid w:val="00B92721"/>
    <w:rsid w:val="00B92BF0"/>
    <w:rsid w:val="00B93218"/>
    <w:rsid w:val="00B93BC7"/>
    <w:rsid w:val="00B93E93"/>
    <w:rsid w:val="00B9776A"/>
    <w:rsid w:val="00B978B6"/>
    <w:rsid w:val="00BA0184"/>
    <w:rsid w:val="00BA0B4A"/>
    <w:rsid w:val="00BA0D74"/>
    <w:rsid w:val="00BA3366"/>
    <w:rsid w:val="00BA338B"/>
    <w:rsid w:val="00BA4CB4"/>
    <w:rsid w:val="00BA58DD"/>
    <w:rsid w:val="00BA5A3C"/>
    <w:rsid w:val="00BA5D7C"/>
    <w:rsid w:val="00BA76FC"/>
    <w:rsid w:val="00BA7A0A"/>
    <w:rsid w:val="00BB0625"/>
    <w:rsid w:val="00BB0C3A"/>
    <w:rsid w:val="00BB194D"/>
    <w:rsid w:val="00BB218E"/>
    <w:rsid w:val="00BB258B"/>
    <w:rsid w:val="00BB3036"/>
    <w:rsid w:val="00BB409B"/>
    <w:rsid w:val="00BB5BA8"/>
    <w:rsid w:val="00BB6BA5"/>
    <w:rsid w:val="00BB75A6"/>
    <w:rsid w:val="00BB79D2"/>
    <w:rsid w:val="00BB7A67"/>
    <w:rsid w:val="00BC057E"/>
    <w:rsid w:val="00BC070D"/>
    <w:rsid w:val="00BC096A"/>
    <w:rsid w:val="00BC18E1"/>
    <w:rsid w:val="00BC1E5E"/>
    <w:rsid w:val="00BC25EE"/>
    <w:rsid w:val="00BC30F7"/>
    <w:rsid w:val="00BC3156"/>
    <w:rsid w:val="00BC369D"/>
    <w:rsid w:val="00BC3F22"/>
    <w:rsid w:val="00BC463D"/>
    <w:rsid w:val="00BC5122"/>
    <w:rsid w:val="00BC518E"/>
    <w:rsid w:val="00BC6828"/>
    <w:rsid w:val="00BD1F13"/>
    <w:rsid w:val="00BD1FA0"/>
    <w:rsid w:val="00BD2CC8"/>
    <w:rsid w:val="00BD331E"/>
    <w:rsid w:val="00BD400B"/>
    <w:rsid w:val="00BD664E"/>
    <w:rsid w:val="00BD7128"/>
    <w:rsid w:val="00BD74A3"/>
    <w:rsid w:val="00BD7CED"/>
    <w:rsid w:val="00BE0088"/>
    <w:rsid w:val="00BE0159"/>
    <w:rsid w:val="00BE0774"/>
    <w:rsid w:val="00BE0DBA"/>
    <w:rsid w:val="00BE1C27"/>
    <w:rsid w:val="00BE2053"/>
    <w:rsid w:val="00BE3D5B"/>
    <w:rsid w:val="00BE40EF"/>
    <w:rsid w:val="00BE44B7"/>
    <w:rsid w:val="00BE4769"/>
    <w:rsid w:val="00BE4B90"/>
    <w:rsid w:val="00BE52EF"/>
    <w:rsid w:val="00BE6EF2"/>
    <w:rsid w:val="00BE76F8"/>
    <w:rsid w:val="00BE78AF"/>
    <w:rsid w:val="00BE7A1E"/>
    <w:rsid w:val="00BE7CAC"/>
    <w:rsid w:val="00BF02EC"/>
    <w:rsid w:val="00BF0A4F"/>
    <w:rsid w:val="00BF184A"/>
    <w:rsid w:val="00BF4A3A"/>
    <w:rsid w:val="00BF505F"/>
    <w:rsid w:val="00BF540C"/>
    <w:rsid w:val="00BF658F"/>
    <w:rsid w:val="00BF6945"/>
    <w:rsid w:val="00BF6D48"/>
    <w:rsid w:val="00BF6EAA"/>
    <w:rsid w:val="00BF76A2"/>
    <w:rsid w:val="00BF77C6"/>
    <w:rsid w:val="00C001C3"/>
    <w:rsid w:val="00C006AC"/>
    <w:rsid w:val="00C00E2A"/>
    <w:rsid w:val="00C033AF"/>
    <w:rsid w:val="00C049B7"/>
    <w:rsid w:val="00C04B2E"/>
    <w:rsid w:val="00C04D83"/>
    <w:rsid w:val="00C05694"/>
    <w:rsid w:val="00C05860"/>
    <w:rsid w:val="00C0659E"/>
    <w:rsid w:val="00C065F1"/>
    <w:rsid w:val="00C0730C"/>
    <w:rsid w:val="00C07A6F"/>
    <w:rsid w:val="00C13345"/>
    <w:rsid w:val="00C14BE0"/>
    <w:rsid w:val="00C1506E"/>
    <w:rsid w:val="00C1683A"/>
    <w:rsid w:val="00C16F4D"/>
    <w:rsid w:val="00C17049"/>
    <w:rsid w:val="00C17A3C"/>
    <w:rsid w:val="00C208C0"/>
    <w:rsid w:val="00C20BE5"/>
    <w:rsid w:val="00C21188"/>
    <w:rsid w:val="00C214B3"/>
    <w:rsid w:val="00C227E1"/>
    <w:rsid w:val="00C22AFB"/>
    <w:rsid w:val="00C237D3"/>
    <w:rsid w:val="00C25070"/>
    <w:rsid w:val="00C254E8"/>
    <w:rsid w:val="00C25611"/>
    <w:rsid w:val="00C26B67"/>
    <w:rsid w:val="00C2752D"/>
    <w:rsid w:val="00C30F51"/>
    <w:rsid w:val="00C31241"/>
    <w:rsid w:val="00C319F6"/>
    <w:rsid w:val="00C329A9"/>
    <w:rsid w:val="00C32FB4"/>
    <w:rsid w:val="00C33DA9"/>
    <w:rsid w:val="00C34231"/>
    <w:rsid w:val="00C35BAD"/>
    <w:rsid w:val="00C36314"/>
    <w:rsid w:val="00C36BC8"/>
    <w:rsid w:val="00C36E2A"/>
    <w:rsid w:val="00C37C00"/>
    <w:rsid w:val="00C37D9A"/>
    <w:rsid w:val="00C37EAA"/>
    <w:rsid w:val="00C4019F"/>
    <w:rsid w:val="00C40E61"/>
    <w:rsid w:val="00C41709"/>
    <w:rsid w:val="00C41BB5"/>
    <w:rsid w:val="00C43311"/>
    <w:rsid w:val="00C4344F"/>
    <w:rsid w:val="00C43932"/>
    <w:rsid w:val="00C43F89"/>
    <w:rsid w:val="00C44E2F"/>
    <w:rsid w:val="00C45345"/>
    <w:rsid w:val="00C458CF"/>
    <w:rsid w:val="00C45AB0"/>
    <w:rsid w:val="00C45F6D"/>
    <w:rsid w:val="00C467A3"/>
    <w:rsid w:val="00C470D1"/>
    <w:rsid w:val="00C473CC"/>
    <w:rsid w:val="00C512BA"/>
    <w:rsid w:val="00C5401F"/>
    <w:rsid w:val="00C54190"/>
    <w:rsid w:val="00C54F8F"/>
    <w:rsid w:val="00C55C89"/>
    <w:rsid w:val="00C55C91"/>
    <w:rsid w:val="00C55CC5"/>
    <w:rsid w:val="00C57110"/>
    <w:rsid w:val="00C5735B"/>
    <w:rsid w:val="00C607E9"/>
    <w:rsid w:val="00C60C56"/>
    <w:rsid w:val="00C6142D"/>
    <w:rsid w:val="00C62E2E"/>
    <w:rsid w:val="00C634DA"/>
    <w:rsid w:val="00C63856"/>
    <w:rsid w:val="00C63AB1"/>
    <w:rsid w:val="00C63F96"/>
    <w:rsid w:val="00C64283"/>
    <w:rsid w:val="00C64D97"/>
    <w:rsid w:val="00C64EA8"/>
    <w:rsid w:val="00C64FFE"/>
    <w:rsid w:val="00C65780"/>
    <w:rsid w:val="00C66252"/>
    <w:rsid w:val="00C679A1"/>
    <w:rsid w:val="00C679E7"/>
    <w:rsid w:val="00C67A53"/>
    <w:rsid w:val="00C70B91"/>
    <w:rsid w:val="00C713B7"/>
    <w:rsid w:val="00C72DA5"/>
    <w:rsid w:val="00C7376D"/>
    <w:rsid w:val="00C737E2"/>
    <w:rsid w:val="00C74651"/>
    <w:rsid w:val="00C768F7"/>
    <w:rsid w:val="00C772EA"/>
    <w:rsid w:val="00C778DB"/>
    <w:rsid w:val="00C77EB5"/>
    <w:rsid w:val="00C81254"/>
    <w:rsid w:val="00C824FD"/>
    <w:rsid w:val="00C8327A"/>
    <w:rsid w:val="00C838B7"/>
    <w:rsid w:val="00C83FDB"/>
    <w:rsid w:val="00C84B21"/>
    <w:rsid w:val="00C84D90"/>
    <w:rsid w:val="00C86062"/>
    <w:rsid w:val="00C87331"/>
    <w:rsid w:val="00C90241"/>
    <w:rsid w:val="00C90B16"/>
    <w:rsid w:val="00C90C7B"/>
    <w:rsid w:val="00C90E60"/>
    <w:rsid w:val="00C90E7E"/>
    <w:rsid w:val="00C91487"/>
    <w:rsid w:val="00C91E14"/>
    <w:rsid w:val="00C9322B"/>
    <w:rsid w:val="00C93FE8"/>
    <w:rsid w:val="00C958EC"/>
    <w:rsid w:val="00C959C9"/>
    <w:rsid w:val="00C95E66"/>
    <w:rsid w:val="00C963F5"/>
    <w:rsid w:val="00C965C5"/>
    <w:rsid w:val="00C969D4"/>
    <w:rsid w:val="00C96F00"/>
    <w:rsid w:val="00C97172"/>
    <w:rsid w:val="00C9766D"/>
    <w:rsid w:val="00CA1D84"/>
    <w:rsid w:val="00CA2DBA"/>
    <w:rsid w:val="00CA3F55"/>
    <w:rsid w:val="00CA62A4"/>
    <w:rsid w:val="00CA68E1"/>
    <w:rsid w:val="00CA69A0"/>
    <w:rsid w:val="00CA6A69"/>
    <w:rsid w:val="00CA6BFE"/>
    <w:rsid w:val="00CB1101"/>
    <w:rsid w:val="00CB14A2"/>
    <w:rsid w:val="00CB14FB"/>
    <w:rsid w:val="00CB2082"/>
    <w:rsid w:val="00CB2E80"/>
    <w:rsid w:val="00CB45AF"/>
    <w:rsid w:val="00CB4E62"/>
    <w:rsid w:val="00CB54E9"/>
    <w:rsid w:val="00CB7888"/>
    <w:rsid w:val="00CC0402"/>
    <w:rsid w:val="00CC0767"/>
    <w:rsid w:val="00CC107C"/>
    <w:rsid w:val="00CC1821"/>
    <w:rsid w:val="00CC25E3"/>
    <w:rsid w:val="00CC2CF0"/>
    <w:rsid w:val="00CC3689"/>
    <w:rsid w:val="00CC3B53"/>
    <w:rsid w:val="00CC4375"/>
    <w:rsid w:val="00CC542C"/>
    <w:rsid w:val="00CC5790"/>
    <w:rsid w:val="00CC5E7F"/>
    <w:rsid w:val="00CC6228"/>
    <w:rsid w:val="00CC7674"/>
    <w:rsid w:val="00CC7D4E"/>
    <w:rsid w:val="00CD1314"/>
    <w:rsid w:val="00CD1754"/>
    <w:rsid w:val="00CD44F3"/>
    <w:rsid w:val="00CD49DD"/>
    <w:rsid w:val="00CD6389"/>
    <w:rsid w:val="00CD6568"/>
    <w:rsid w:val="00CD70AC"/>
    <w:rsid w:val="00CD7182"/>
    <w:rsid w:val="00CD7856"/>
    <w:rsid w:val="00CE03C0"/>
    <w:rsid w:val="00CE0EDA"/>
    <w:rsid w:val="00CE1F03"/>
    <w:rsid w:val="00CE2ADC"/>
    <w:rsid w:val="00CE2DE0"/>
    <w:rsid w:val="00CE3618"/>
    <w:rsid w:val="00CE4A08"/>
    <w:rsid w:val="00CE4A0A"/>
    <w:rsid w:val="00CE4D1D"/>
    <w:rsid w:val="00CE4DBF"/>
    <w:rsid w:val="00CE5041"/>
    <w:rsid w:val="00CE50D8"/>
    <w:rsid w:val="00CE5755"/>
    <w:rsid w:val="00CE6484"/>
    <w:rsid w:val="00CE750D"/>
    <w:rsid w:val="00CE77F8"/>
    <w:rsid w:val="00CF0FFC"/>
    <w:rsid w:val="00CF1D36"/>
    <w:rsid w:val="00CF2C4A"/>
    <w:rsid w:val="00CF31B5"/>
    <w:rsid w:val="00CF33C2"/>
    <w:rsid w:val="00CF3FEF"/>
    <w:rsid w:val="00CF4434"/>
    <w:rsid w:val="00CF4B97"/>
    <w:rsid w:val="00CF4F62"/>
    <w:rsid w:val="00CF556F"/>
    <w:rsid w:val="00CF5A0E"/>
    <w:rsid w:val="00CF5FEF"/>
    <w:rsid w:val="00CF6609"/>
    <w:rsid w:val="00CF79D6"/>
    <w:rsid w:val="00D0023D"/>
    <w:rsid w:val="00D005A6"/>
    <w:rsid w:val="00D02148"/>
    <w:rsid w:val="00D0270C"/>
    <w:rsid w:val="00D0307F"/>
    <w:rsid w:val="00D0503A"/>
    <w:rsid w:val="00D05297"/>
    <w:rsid w:val="00D056AC"/>
    <w:rsid w:val="00D06373"/>
    <w:rsid w:val="00D0708D"/>
    <w:rsid w:val="00D074A2"/>
    <w:rsid w:val="00D0769B"/>
    <w:rsid w:val="00D11040"/>
    <w:rsid w:val="00D1113E"/>
    <w:rsid w:val="00D11C97"/>
    <w:rsid w:val="00D1242F"/>
    <w:rsid w:val="00D12898"/>
    <w:rsid w:val="00D12E86"/>
    <w:rsid w:val="00D14415"/>
    <w:rsid w:val="00D144F4"/>
    <w:rsid w:val="00D14962"/>
    <w:rsid w:val="00D14B36"/>
    <w:rsid w:val="00D14E3D"/>
    <w:rsid w:val="00D15142"/>
    <w:rsid w:val="00D151DA"/>
    <w:rsid w:val="00D1645E"/>
    <w:rsid w:val="00D165F5"/>
    <w:rsid w:val="00D20143"/>
    <w:rsid w:val="00D21005"/>
    <w:rsid w:val="00D21F2D"/>
    <w:rsid w:val="00D23156"/>
    <w:rsid w:val="00D23E8B"/>
    <w:rsid w:val="00D2461B"/>
    <w:rsid w:val="00D246BB"/>
    <w:rsid w:val="00D2524C"/>
    <w:rsid w:val="00D25966"/>
    <w:rsid w:val="00D25F14"/>
    <w:rsid w:val="00D275D9"/>
    <w:rsid w:val="00D3013D"/>
    <w:rsid w:val="00D3057B"/>
    <w:rsid w:val="00D309A7"/>
    <w:rsid w:val="00D327C3"/>
    <w:rsid w:val="00D32DCA"/>
    <w:rsid w:val="00D330EB"/>
    <w:rsid w:val="00D33759"/>
    <w:rsid w:val="00D34218"/>
    <w:rsid w:val="00D34387"/>
    <w:rsid w:val="00D3513A"/>
    <w:rsid w:val="00D36427"/>
    <w:rsid w:val="00D369FD"/>
    <w:rsid w:val="00D36CD8"/>
    <w:rsid w:val="00D37909"/>
    <w:rsid w:val="00D37ACA"/>
    <w:rsid w:val="00D40818"/>
    <w:rsid w:val="00D40B2E"/>
    <w:rsid w:val="00D4151A"/>
    <w:rsid w:val="00D417AC"/>
    <w:rsid w:val="00D43DCA"/>
    <w:rsid w:val="00D43E57"/>
    <w:rsid w:val="00D4444F"/>
    <w:rsid w:val="00D45412"/>
    <w:rsid w:val="00D4579D"/>
    <w:rsid w:val="00D45EA4"/>
    <w:rsid w:val="00D4747F"/>
    <w:rsid w:val="00D501C0"/>
    <w:rsid w:val="00D502C4"/>
    <w:rsid w:val="00D5073E"/>
    <w:rsid w:val="00D507E9"/>
    <w:rsid w:val="00D50E63"/>
    <w:rsid w:val="00D524AF"/>
    <w:rsid w:val="00D53DA2"/>
    <w:rsid w:val="00D547A4"/>
    <w:rsid w:val="00D55AA9"/>
    <w:rsid w:val="00D56284"/>
    <w:rsid w:val="00D565BB"/>
    <w:rsid w:val="00D61AFA"/>
    <w:rsid w:val="00D621F5"/>
    <w:rsid w:val="00D62710"/>
    <w:rsid w:val="00D63613"/>
    <w:rsid w:val="00D6468E"/>
    <w:rsid w:val="00D64B20"/>
    <w:rsid w:val="00D6501E"/>
    <w:rsid w:val="00D65E27"/>
    <w:rsid w:val="00D66C69"/>
    <w:rsid w:val="00D66DF3"/>
    <w:rsid w:val="00D67298"/>
    <w:rsid w:val="00D702DA"/>
    <w:rsid w:val="00D71419"/>
    <w:rsid w:val="00D71A6F"/>
    <w:rsid w:val="00D71A93"/>
    <w:rsid w:val="00D71C02"/>
    <w:rsid w:val="00D72113"/>
    <w:rsid w:val="00D725AB"/>
    <w:rsid w:val="00D72C95"/>
    <w:rsid w:val="00D74976"/>
    <w:rsid w:val="00D757B2"/>
    <w:rsid w:val="00D77CC4"/>
    <w:rsid w:val="00D806D6"/>
    <w:rsid w:val="00D80B23"/>
    <w:rsid w:val="00D8164F"/>
    <w:rsid w:val="00D81D1B"/>
    <w:rsid w:val="00D83271"/>
    <w:rsid w:val="00D833EF"/>
    <w:rsid w:val="00D83942"/>
    <w:rsid w:val="00D85555"/>
    <w:rsid w:val="00D8596E"/>
    <w:rsid w:val="00D87D0B"/>
    <w:rsid w:val="00D9054D"/>
    <w:rsid w:val="00D90A18"/>
    <w:rsid w:val="00D90C48"/>
    <w:rsid w:val="00D91D13"/>
    <w:rsid w:val="00D9236F"/>
    <w:rsid w:val="00D924CA"/>
    <w:rsid w:val="00D937AC"/>
    <w:rsid w:val="00D9384B"/>
    <w:rsid w:val="00D9455C"/>
    <w:rsid w:val="00D946A1"/>
    <w:rsid w:val="00D959B5"/>
    <w:rsid w:val="00D95AD2"/>
    <w:rsid w:val="00D96E88"/>
    <w:rsid w:val="00D96FFF"/>
    <w:rsid w:val="00D970DE"/>
    <w:rsid w:val="00D97277"/>
    <w:rsid w:val="00D9785E"/>
    <w:rsid w:val="00DA30C5"/>
    <w:rsid w:val="00DA3352"/>
    <w:rsid w:val="00DA3C51"/>
    <w:rsid w:val="00DA3E5B"/>
    <w:rsid w:val="00DA5A3F"/>
    <w:rsid w:val="00DA5C5E"/>
    <w:rsid w:val="00DA605F"/>
    <w:rsid w:val="00DA6167"/>
    <w:rsid w:val="00DA6462"/>
    <w:rsid w:val="00DA6A49"/>
    <w:rsid w:val="00DB08FB"/>
    <w:rsid w:val="00DB0A64"/>
    <w:rsid w:val="00DB0B3B"/>
    <w:rsid w:val="00DB0C4D"/>
    <w:rsid w:val="00DB0F85"/>
    <w:rsid w:val="00DB0FAB"/>
    <w:rsid w:val="00DB1D26"/>
    <w:rsid w:val="00DB3744"/>
    <w:rsid w:val="00DB3C00"/>
    <w:rsid w:val="00DB4DA5"/>
    <w:rsid w:val="00DB5254"/>
    <w:rsid w:val="00DB5347"/>
    <w:rsid w:val="00DB55EF"/>
    <w:rsid w:val="00DB6034"/>
    <w:rsid w:val="00DB6E29"/>
    <w:rsid w:val="00DB7081"/>
    <w:rsid w:val="00DB7D9E"/>
    <w:rsid w:val="00DC0EB2"/>
    <w:rsid w:val="00DC2CB6"/>
    <w:rsid w:val="00DC3AD8"/>
    <w:rsid w:val="00DC3FFD"/>
    <w:rsid w:val="00DC59DB"/>
    <w:rsid w:val="00DC5ABE"/>
    <w:rsid w:val="00DC5E7C"/>
    <w:rsid w:val="00DC644D"/>
    <w:rsid w:val="00DC6C2D"/>
    <w:rsid w:val="00DC6D4E"/>
    <w:rsid w:val="00DC70FB"/>
    <w:rsid w:val="00DC7D26"/>
    <w:rsid w:val="00DC7F10"/>
    <w:rsid w:val="00DD0199"/>
    <w:rsid w:val="00DD103F"/>
    <w:rsid w:val="00DD1761"/>
    <w:rsid w:val="00DD216A"/>
    <w:rsid w:val="00DD42B8"/>
    <w:rsid w:val="00DD4968"/>
    <w:rsid w:val="00DD5C53"/>
    <w:rsid w:val="00DD6B50"/>
    <w:rsid w:val="00DD6EC9"/>
    <w:rsid w:val="00DD6F0E"/>
    <w:rsid w:val="00DE079D"/>
    <w:rsid w:val="00DE0897"/>
    <w:rsid w:val="00DE1205"/>
    <w:rsid w:val="00DE1272"/>
    <w:rsid w:val="00DE2912"/>
    <w:rsid w:val="00DE3292"/>
    <w:rsid w:val="00DE32EB"/>
    <w:rsid w:val="00DE396E"/>
    <w:rsid w:val="00DE3CE7"/>
    <w:rsid w:val="00DE67F5"/>
    <w:rsid w:val="00DF03C4"/>
    <w:rsid w:val="00DF0A90"/>
    <w:rsid w:val="00DF1F72"/>
    <w:rsid w:val="00DF2945"/>
    <w:rsid w:val="00DF2B16"/>
    <w:rsid w:val="00DF379E"/>
    <w:rsid w:val="00DF3F2E"/>
    <w:rsid w:val="00DF40FC"/>
    <w:rsid w:val="00DF464D"/>
    <w:rsid w:val="00DF5197"/>
    <w:rsid w:val="00DF5A2E"/>
    <w:rsid w:val="00DF5B5D"/>
    <w:rsid w:val="00DF5F43"/>
    <w:rsid w:val="00DF6DDB"/>
    <w:rsid w:val="00DF79D3"/>
    <w:rsid w:val="00E0007F"/>
    <w:rsid w:val="00E001EB"/>
    <w:rsid w:val="00E0027F"/>
    <w:rsid w:val="00E005AD"/>
    <w:rsid w:val="00E007DC"/>
    <w:rsid w:val="00E01016"/>
    <w:rsid w:val="00E013B5"/>
    <w:rsid w:val="00E015C3"/>
    <w:rsid w:val="00E019A9"/>
    <w:rsid w:val="00E020F8"/>
    <w:rsid w:val="00E03D9C"/>
    <w:rsid w:val="00E0419C"/>
    <w:rsid w:val="00E042AB"/>
    <w:rsid w:val="00E04C20"/>
    <w:rsid w:val="00E05482"/>
    <w:rsid w:val="00E05756"/>
    <w:rsid w:val="00E059A9"/>
    <w:rsid w:val="00E05B02"/>
    <w:rsid w:val="00E05F29"/>
    <w:rsid w:val="00E062D7"/>
    <w:rsid w:val="00E06505"/>
    <w:rsid w:val="00E0676B"/>
    <w:rsid w:val="00E06A9E"/>
    <w:rsid w:val="00E078E0"/>
    <w:rsid w:val="00E07B94"/>
    <w:rsid w:val="00E07C43"/>
    <w:rsid w:val="00E07F8A"/>
    <w:rsid w:val="00E101E6"/>
    <w:rsid w:val="00E1183A"/>
    <w:rsid w:val="00E139B9"/>
    <w:rsid w:val="00E144E6"/>
    <w:rsid w:val="00E15550"/>
    <w:rsid w:val="00E1577F"/>
    <w:rsid w:val="00E175E5"/>
    <w:rsid w:val="00E20574"/>
    <w:rsid w:val="00E207A9"/>
    <w:rsid w:val="00E2087B"/>
    <w:rsid w:val="00E20F19"/>
    <w:rsid w:val="00E21B30"/>
    <w:rsid w:val="00E224A0"/>
    <w:rsid w:val="00E22933"/>
    <w:rsid w:val="00E2319A"/>
    <w:rsid w:val="00E23FE7"/>
    <w:rsid w:val="00E2403B"/>
    <w:rsid w:val="00E24733"/>
    <w:rsid w:val="00E248A7"/>
    <w:rsid w:val="00E2617A"/>
    <w:rsid w:val="00E26233"/>
    <w:rsid w:val="00E26307"/>
    <w:rsid w:val="00E2757A"/>
    <w:rsid w:val="00E27C75"/>
    <w:rsid w:val="00E30105"/>
    <w:rsid w:val="00E3062C"/>
    <w:rsid w:val="00E31138"/>
    <w:rsid w:val="00E31CCF"/>
    <w:rsid w:val="00E324B2"/>
    <w:rsid w:val="00E331F3"/>
    <w:rsid w:val="00E342DE"/>
    <w:rsid w:val="00E3470B"/>
    <w:rsid w:val="00E34B76"/>
    <w:rsid w:val="00E352CD"/>
    <w:rsid w:val="00E35500"/>
    <w:rsid w:val="00E35770"/>
    <w:rsid w:val="00E35825"/>
    <w:rsid w:val="00E35891"/>
    <w:rsid w:val="00E36D7D"/>
    <w:rsid w:val="00E37FEC"/>
    <w:rsid w:val="00E4002C"/>
    <w:rsid w:val="00E413E1"/>
    <w:rsid w:val="00E426ED"/>
    <w:rsid w:val="00E44DB6"/>
    <w:rsid w:val="00E455B5"/>
    <w:rsid w:val="00E45706"/>
    <w:rsid w:val="00E45D04"/>
    <w:rsid w:val="00E46551"/>
    <w:rsid w:val="00E46AF3"/>
    <w:rsid w:val="00E46C07"/>
    <w:rsid w:val="00E46D6D"/>
    <w:rsid w:val="00E477D9"/>
    <w:rsid w:val="00E478FD"/>
    <w:rsid w:val="00E47C67"/>
    <w:rsid w:val="00E50D7C"/>
    <w:rsid w:val="00E5127B"/>
    <w:rsid w:val="00E51F0A"/>
    <w:rsid w:val="00E53AB5"/>
    <w:rsid w:val="00E53DE8"/>
    <w:rsid w:val="00E551C8"/>
    <w:rsid w:val="00E55A9D"/>
    <w:rsid w:val="00E569CE"/>
    <w:rsid w:val="00E56C37"/>
    <w:rsid w:val="00E57812"/>
    <w:rsid w:val="00E578C0"/>
    <w:rsid w:val="00E579E9"/>
    <w:rsid w:val="00E57B91"/>
    <w:rsid w:val="00E605D5"/>
    <w:rsid w:val="00E606A8"/>
    <w:rsid w:val="00E60E13"/>
    <w:rsid w:val="00E61867"/>
    <w:rsid w:val="00E61B6A"/>
    <w:rsid w:val="00E61C93"/>
    <w:rsid w:val="00E620EB"/>
    <w:rsid w:val="00E6299C"/>
    <w:rsid w:val="00E63126"/>
    <w:rsid w:val="00E6346C"/>
    <w:rsid w:val="00E6364B"/>
    <w:rsid w:val="00E63A55"/>
    <w:rsid w:val="00E64518"/>
    <w:rsid w:val="00E64595"/>
    <w:rsid w:val="00E64F5D"/>
    <w:rsid w:val="00E652CF"/>
    <w:rsid w:val="00E665B9"/>
    <w:rsid w:val="00E67A97"/>
    <w:rsid w:val="00E67CF0"/>
    <w:rsid w:val="00E70600"/>
    <w:rsid w:val="00E72295"/>
    <w:rsid w:val="00E726DD"/>
    <w:rsid w:val="00E7302F"/>
    <w:rsid w:val="00E737BC"/>
    <w:rsid w:val="00E73A2F"/>
    <w:rsid w:val="00E73B6B"/>
    <w:rsid w:val="00E745FC"/>
    <w:rsid w:val="00E74BBE"/>
    <w:rsid w:val="00E75203"/>
    <w:rsid w:val="00E75708"/>
    <w:rsid w:val="00E75AB6"/>
    <w:rsid w:val="00E76645"/>
    <w:rsid w:val="00E76A6E"/>
    <w:rsid w:val="00E8042B"/>
    <w:rsid w:val="00E805FA"/>
    <w:rsid w:val="00E80755"/>
    <w:rsid w:val="00E80C2A"/>
    <w:rsid w:val="00E80EB2"/>
    <w:rsid w:val="00E81FA0"/>
    <w:rsid w:val="00E82505"/>
    <w:rsid w:val="00E83980"/>
    <w:rsid w:val="00E84815"/>
    <w:rsid w:val="00E84D26"/>
    <w:rsid w:val="00E84D52"/>
    <w:rsid w:val="00E86BA2"/>
    <w:rsid w:val="00E86C11"/>
    <w:rsid w:val="00E87671"/>
    <w:rsid w:val="00E9112A"/>
    <w:rsid w:val="00E9187F"/>
    <w:rsid w:val="00E919D7"/>
    <w:rsid w:val="00E92C6B"/>
    <w:rsid w:val="00E9406F"/>
    <w:rsid w:val="00E95D40"/>
    <w:rsid w:val="00E96334"/>
    <w:rsid w:val="00E9691C"/>
    <w:rsid w:val="00E97D6E"/>
    <w:rsid w:val="00EA06EC"/>
    <w:rsid w:val="00EA110D"/>
    <w:rsid w:val="00EA1140"/>
    <w:rsid w:val="00EA3CA5"/>
    <w:rsid w:val="00EA3DED"/>
    <w:rsid w:val="00EA436C"/>
    <w:rsid w:val="00EA4CE9"/>
    <w:rsid w:val="00EA4CFA"/>
    <w:rsid w:val="00EA565D"/>
    <w:rsid w:val="00EA5995"/>
    <w:rsid w:val="00EA5D7A"/>
    <w:rsid w:val="00EA63F8"/>
    <w:rsid w:val="00EA6EAD"/>
    <w:rsid w:val="00EA721D"/>
    <w:rsid w:val="00EA7336"/>
    <w:rsid w:val="00EA76F1"/>
    <w:rsid w:val="00EA79A2"/>
    <w:rsid w:val="00EA7BAF"/>
    <w:rsid w:val="00EB0A2E"/>
    <w:rsid w:val="00EB2193"/>
    <w:rsid w:val="00EB27B7"/>
    <w:rsid w:val="00EB4093"/>
    <w:rsid w:val="00EB464A"/>
    <w:rsid w:val="00EB6A75"/>
    <w:rsid w:val="00EB7A56"/>
    <w:rsid w:val="00EC01AF"/>
    <w:rsid w:val="00EC01E7"/>
    <w:rsid w:val="00EC0297"/>
    <w:rsid w:val="00EC1011"/>
    <w:rsid w:val="00EC2473"/>
    <w:rsid w:val="00EC2941"/>
    <w:rsid w:val="00EC48FE"/>
    <w:rsid w:val="00EC4F15"/>
    <w:rsid w:val="00EC62D4"/>
    <w:rsid w:val="00EC65E4"/>
    <w:rsid w:val="00EC749E"/>
    <w:rsid w:val="00EC79D1"/>
    <w:rsid w:val="00ED084A"/>
    <w:rsid w:val="00ED1F8A"/>
    <w:rsid w:val="00ED220B"/>
    <w:rsid w:val="00ED2F27"/>
    <w:rsid w:val="00ED30E8"/>
    <w:rsid w:val="00ED3140"/>
    <w:rsid w:val="00ED3422"/>
    <w:rsid w:val="00ED365B"/>
    <w:rsid w:val="00ED414B"/>
    <w:rsid w:val="00EE094B"/>
    <w:rsid w:val="00EE09C9"/>
    <w:rsid w:val="00EE10F9"/>
    <w:rsid w:val="00EE1739"/>
    <w:rsid w:val="00EE2A43"/>
    <w:rsid w:val="00EE2B37"/>
    <w:rsid w:val="00EE368C"/>
    <w:rsid w:val="00EE54C0"/>
    <w:rsid w:val="00EE6E27"/>
    <w:rsid w:val="00EE714D"/>
    <w:rsid w:val="00EE7A63"/>
    <w:rsid w:val="00EF0666"/>
    <w:rsid w:val="00EF0822"/>
    <w:rsid w:val="00EF0D1B"/>
    <w:rsid w:val="00EF247B"/>
    <w:rsid w:val="00EF49AA"/>
    <w:rsid w:val="00EF4A08"/>
    <w:rsid w:val="00EF5D69"/>
    <w:rsid w:val="00EF5D6B"/>
    <w:rsid w:val="00EF72D8"/>
    <w:rsid w:val="00EF77DB"/>
    <w:rsid w:val="00EF7E22"/>
    <w:rsid w:val="00F002EE"/>
    <w:rsid w:val="00F005D6"/>
    <w:rsid w:val="00F009E7"/>
    <w:rsid w:val="00F00F14"/>
    <w:rsid w:val="00F014AC"/>
    <w:rsid w:val="00F03AE4"/>
    <w:rsid w:val="00F045B9"/>
    <w:rsid w:val="00F04CD0"/>
    <w:rsid w:val="00F05F73"/>
    <w:rsid w:val="00F063DA"/>
    <w:rsid w:val="00F06992"/>
    <w:rsid w:val="00F06B23"/>
    <w:rsid w:val="00F0713C"/>
    <w:rsid w:val="00F07B62"/>
    <w:rsid w:val="00F1068E"/>
    <w:rsid w:val="00F11416"/>
    <w:rsid w:val="00F1160E"/>
    <w:rsid w:val="00F12A84"/>
    <w:rsid w:val="00F12D31"/>
    <w:rsid w:val="00F130A6"/>
    <w:rsid w:val="00F1341B"/>
    <w:rsid w:val="00F13812"/>
    <w:rsid w:val="00F142C0"/>
    <w:rsid w:val="00F14800"/>
    <w:rsid w:val="00F1581B"/>
    <w:rsid w:val="00F1641F"/>
    <w:rsid w:val="00F1674A"/>
    <w:rsid w:val="00F16F1B"/>
    <w:rsid w:val="00F201DB"/>
    <w:rsid w:val="00F20A48"/>
    <w:rsid w:val="00F20BFD"/>
    <w:rsid w:val="00F20E08"/>
    <w:rsid w:val="00F21621"/>
    <w:rsid w:val="00F2293A"/>
    <w:rsid w:val="00F22C72"/>
    <w:rsid w:val="00F23189"/>
    <w:rsid w:val="00F24664"/>
    <w:rsid w:val="00F27369"/>
    <w:rsid w:val="00F2763B"/>
    <w:rsid w:val="00F279E3"/>
    <w:rsid w:val="00F27B17"/>
    <w:rsid w:val="00F304FF"/>
    <w:rsid w:val="00F30BD7"/>
    <w:rsid w:val="00F30FDA"/>
    <w:rsid w:val="00F3272C"/>
    <w:rsid w:val="00F33CAC"/>
    <w:rsid w:val="00F33D4C"/>
    <w:rsid w:val="00F33D88"/>
    <w:rsid w:val="00F33E0A"/>
    <w:rsid w:val="00F347A8"/>
    <w:rsid w:val="00F36296"/>
    <w:rsid w:val="00F37362"/>
    <w:rsid w:val="00F3785A"/>
    <w:rsid w:val="00F40590"/>
    <w:rsid w:val="00F40AF7"/>
    <w:rsid w:val="00F41352"/>
    <w:rsid w:val="00F415B2"/>
    <w:rsid w:val="00F431DF"/>
    <w:rsid w:val="00F436B4"/>
    <w:rsid w:val="00F4459D"/>
    <w:rsid w:val="00F446E7"/>
    <w:rsid w:val="00F46E0A"/>
    <w:rsid w:val="00F50055"/>
    <w:rsid w:val="00F50699"/>
    <w:rsid w:val="00F50F70"/>
    <w:rsid w:val="00F51375"/>
    <w:rsid w:val="00F51D32"/>
    <w:rsid w:val="00F51F6F"/>
    <w:rsid w:val="00F51F7D"/>
    <w:rsid w:val="00F52185"/>
    <w:rsid w:val="00F52839"/>
    <w:rsid w:val="00F53D5E"/>
    <w:rsid w:val="00F54132"/>
    <w:rsid w:val="00F545F6"/>
    <w:rsid w:val="00F565A4"/>
    <w:rsid w:val="00F56CDC"/>
    <w:rsid w:val="00F579E3"/>
    <w:rsid w:val="00F57BBA"/>
    <w:rsid w:val="00F61091"/>
    <w:rsid w:val="00F63C28"/>
    <w:rsid w:val="00F64800"/>
    <w:rsid w:val="00F652E1"/>
    <w:rsid w:val="00F6577F"/>
    <w:rsid w:val="00F65F54"/>
    <w:rsid w:val="00F66987"/>
    <w:rsid w:val="00F66A73"/>
    <w:rsid w:val="00F66B6A"/>
    <w:rsid w:val="00F66DB8"/>
    <w:rsid w:val="00F66E04"/>
    <w:rsid w:val="00F672EF"/>
    <w:rsid w:val="00F67CE7"/>
    <w:rsid w:val="00F67FCD"/>
    <w:rsid w:val="00F700BF"/>
    <w:rsid w:val="00F71C17"/>
    <w:rsid w:val="00F73B62"/>
    <w:rsid w:val="00F75177"/>
    <w:rsid w:val="00F7707E"/>
    <w:rsid w:val="00F77E14"/>
    <w:rsid w:val="00F80BEC"/>
    <w:rsid w:val="00F81678"/>
    <w:rsid w:val="00F81797"/>
    <w:rsid w:val="00F819EC"/>
    <w:rsid w:val="00F8321E"/>
    <w:rsid w:val="00F84317"/>
    <w:rsid w:val="00F85F87"/>
    <w:rsid w:val="00F9048A"/>
    <w:rsid w:val="00F911DF"/>
    <w:rsid w:val="00F91A73"/>
    <w:rsid w:val="00F91AC4"/>
    <w:rsid w:val="00F91E32"/>
    <w:rsid w:val="00F924FC"/>
    <w:rsid w:val="00F93676"/>
    <w:rsid w:val="00F93A4C"/>
    <w:rsid w:val="00F93C5A"/>
    <w:rsid w:val="00F95619"/>
    <w:rsid w:val="00F95BE9"/>
    <w:rsid w:val="00F961E8"/>
    <w:rsid w:val="00F969B5"/>
    <w:rsid w:val="00F970A7"/>
    <w:rsid w:val="00FA02A0"/>
    <w:rsid w:val="00FA198D"/>
    <w:rsid w:val="00FA30C8"/>
    <w:rsid w:val="00FA4093"/>
    <w:rsid w:val="00FA41B4"/>
    <w:rsid w:val="00FA41F4"/>
    <w:rsid w:val="00FA5566"/>
    <w:rsid w:val="00FA5AFD"/>
    <w:rsid w:val="00FA7AD6"/>
    <w:rsid w:val="00FB104D"/>
    <w:rsid w:val="00FB16EA"/>
    <w:rsid w:val="00FB1AFA"/>
    <w:rsid w:val="00FB25B9"/>
    <w:rsid w:val="00FB2683"/>
    <w:rsid w:val="00FB324B"/>
    <w:rsid w:val="00FB433A"/>
    <w:rsid w:val="00FB4BC6"/>
    <w:rsid w:val="00FB79A2"/>
    <w:rsid w:val="00FB7BD4"/>
    <w:rsid w:val="00FB7EDF"/>
    <w:rsid w:val="00FC10B5"/>
    <w:rsid w:val="00FC125D"/>
    <w:rsid w:val="00FC1D81"/>
    <w:rsid w:val="00FC1DEA"/>
    <w:rsid w:val="00FC22C1"/>
    <w:rsid w:val="00FC25DA"/>
    <w:rsid w:val="00FC29E6"/>
    <w:rsid w:val="00FC48E0"/>
    <w:rsid w:val="00FC6832"/>
    <w:rsid w:val="00FC6A65"/>
    <w:rsid w:val="00FC6A9C"/>
    <w:rsid w:val="00FC7B2D"/>
    <w:rsid w:val="00FC7C74"/>
    <w:rsid w:val="00FD00AB"/>
    <w:rsid w:val="00FD05C2"/>
    <w:rsid w:val="00FD0AD5"/>
    <w:rsid w:val="00FD29C9"/>
    <w:rsid w:val="00FD2F26"/>
    <w:rsid w:val="00FD3857"/>
    <w:rsid w:val="00FD5594"/>
    <w:rsid w:val="00FD5A75"/>
    <w:rsid w:val="00FD6354"/>
    <w:rsid w:val="00FD6383"/>
    <w:rsid w:val="00FD69B6"/>
    <w:rsid w:val="00FD6CD7"/>
    <w:rsid w:val="00FE03CE"/>
    <w:rsid w:val="00FE0648"/>
    <w:rsid w:val="00FE0C95"/>
    <w:rsid w:val="00FE0FD6"/>
    <w:rsid w:val="00FE1085"/>
    <w:rsid w:val="00FE2090"/>
    <w:rsid w:val="00FE2860"/>
    <w:rsid w:val="00FE31AD"/>
    <w:rsid w:val="00FE33ED"/>
    <w:rsid w:val="00FE4AC6"/>
    <w:rsid w:val="00FE5311"/>
    <w:rsid w:val="00FE5339"/>
    <w:rsid w:val="00FE59B3"/>
    <w:rsid w:val="00FE71B2"/>
    <w:rsid w:val="00FE7644"/>
    <w:rsid w:val="00FE7DCF"/>
    <w:rsid w:val="00FF194A"/>
    <w:rsid w:val="00FF1C95"/>
    <w:rsid w:val="00FF2066"/>
    <w:rsid w:val="00FF3B03"/>
    <w:rsid w:val="00FF4348"/>
    <w:rsid w:val="00FF4AA6"/>
    <w:rsid w:val="00FF4CB2"/>
    <w:rsid w:val="00FF53C9"/>
    <w:rsid w:val="00FF5A4F"/>
    <w:rsid w:val="00FF5CFB"/>
    <w:rsid w:val="00FF7544"/>
    <w:rsid w:val="00FF7554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E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rsid w:val="001F6EFD"/>
    <w:rPr>
      <w:b/>
      <w:bCs/>
      <w:sz w:val="19"/>
      <w:szCs w:val="19"/>
      <w:lang w:bidi="ar-SA"/>
    </w:rPr>
  </w:style>
  <w:style w:type="paragraph" w:customStyle="1" w:styleId="30">
    <w:name w:val="Основной текст (3)"/>
    <w:basedOn w:val="a"/>
    <w:link w:val="3"/>
    <w:rsid w:val="001F6EFD"/>
    <w:pPr>
      <w:shd w:val="clear" w:color="auto" w:fill="FFFFFF"/>
      <w:spacing w:before="240" w:after="180" w:line="224" w:lineRule="exact"/>
      <w:jc w:val="center"/>
    </w:pPr>
    <w:rPr>
      <w:b/>
      <w:bCs/>
      <w:sz w:val="19"/>
      <w:szCs w:val="19"/>
      <w:lang/>
    </w:rPr>
  </w:style>
  <w:style w:type="character" w:customStyle="1" w:styleId="a3">
    <w:name w:val="Основной текст Знак"/>
    <w:link w:val="a4"/>
    <w:rsid w:val="001F6EFD"/>
    <w:rPr>
      <w:sz w:val="19"/>
      <w:szCs w:val="19"/>
      <w:lang w:bidi="ar-SA"/>
    </w:rPr>
  </w:style>
  <w:style w:type="paragraph" w:styleId="a4">
    <w:name w:val="Body Text"/>
    <w:basedOn w:val="a"/>
    <w:link w:val="a3"/>
    <w:rsid w:val="001F6EFD"/>
    <w:pPr>
      <w:shd w:val="clear" w:color="auto" w:fill="FFFFFF"/>
      <w:spacing w:before="180" w:after="180" w:line="224" w:lineRule="exact"/>
      <w:ind w:hanging="1240"/>
      <w:jc w:val="both"/>
    </w:pPr>
    <w:rPr>
      <w:sz w:val="19"/>
      <w:szCs w:val="19"/>
      <w:lang/>
    </w:rPr>
  </w:style>
  <w:style w:type="paragraph" w:styleId="a5">
    <w:name w:val="Normal (Web)"/>
    <w:basedOn w:val="a"/>
    <w:uiPriority w:val="99"/>
    <w:rsid w:val="001F6EFD"/>
    <w:pPr>
      <w:spacing w:before="100" w:beforeAutospacing="1" w:after="100" w:afterAutospacing="1"/>
    </w:pPr>
  </w:style>
  <w:style w:type="character" w:styleId="a6">
    <w:name w:val="Hyperlink"/>
    <w:rsid w:val="001F6EFD"/>
    <w:rPr>
      <w:color w:val="0000FF"/>
      <w:u w:val="single"/>
    </w:rPr>
  </w:style>
  <w:style w:type="paragraph" w:styleId="a7">
    <w:name w:val="Title"/>
    <w:basedOn w:val="a"/>
    <w:link w:val="a8"/>
    <w:qFormat/>
    <w:rsid w:val="00D0769B"/>
    <w:pPr>
      <w:jc w:val="center"/>
    </w:pPr>
    <w:rPr>
      <w:sz w:val="32"/>
      <w:szCs w:val="20"/>
    </w:rPr>
  </w:style>
  <w:style w:type="character" w:customStyle="1" w:styleId="a8">
    <w:name w:val="Название Знак"/>
    <w:link w:val="a7"/>
    <w:locked/>
    <w:rsid w:val="00D0769B"/>
    <w:rPr>
      <w:sz w:val="32"/>
      <w:lang w:val="ru-RU" w:eastAsia="ru-RU" w:bidi="ar-SA"/>
    </w:rPr>
  </w:style>
  <w:style w:type="paragraph" w:customStyle="1" w:styleId="western">
    <w:name w:val="western"/>
    <w:basedOn w:val="a"/>
    <w:rsid w:val="00245670"/>
    <w:pPr>
      <w:spacing w:before="100" w:beforeAutospacing="1" w:after="100" w:afterAutospacing="1"/>
    </w:pPr>
  </w:style>
  <w:style w:type="paragraph" w:customStyle="1" w:styleId="ConsPlusNormal">
    <w:name w:val="ConsPlusNormal"/>
    <w:rsid w:val="005A74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n2r">
    <w:name w:val="fn2r"/>
    <w:basedOn w:val="a"/>
    <w:rsid w:val="005A7426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EA721D"/>
    <w:rPr>
      <w:rFonts w:ascii="Tahoma" w:hAnsi="Tahoma" w:cs="Tahoma"/>
      <w:sz w:val="16"/>
      <w:szCs w:val="16"/>
    </w:rPr>
  </w:style>
  <w:style w:type="paragraph" w:customStyle="1" w:styleId="01">
    <w:name w:val="Стиль 01 пт По центру"/>
    <w:basedOn w:val="a"/>
    <w:rsid w:val="00E324B2"/>
    <w:pPr>
      <w:jc w:val="center"/>
    </w:pPr>
    <w:rPr>
      <w:sz w:val="22"/>
      <w:szCs w:val="20"/>
    </w:rPr>
  </w:style>
  <w:style w:type="table" w:styleId="aa">
    <w:name w:val="Table Grid"/>
    <w:basedOn w:val="a1"/>
    <w:uiPriority w:val="59"/>
    <w:rsid w:val="00AF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C5E91"/>
    <w:pPr>
      <w:ind w:left="720"/>
      <w:contextualSpacing/>
    </w:pPr>
  </w:style>
  <w:style w:type="character" w:customStyle="1" w:styleId="1">
    <w:name w:val="Основной текст Знак1"/>
    <w:basedOn w:val="a0"/>
    <w:locked/>
    <w:rsid w:val="009C5E91"/>
    <w:rPr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Сергей</cp:lastModifiedBy>
  <cp:revision>2</cp:revision>
  <cp:lastPrinted>2019-04-23T12:47:00Z</cp:lastPrinted>
  <dcterms:created xsi:type="dcterms:W3CDTF">2019-05-14T08:49:00Z</dcterms:created>
  <dcterms:modified xsi:type="dcterms:W3CDTF">2019-05-14T08:49:00Z</dcterms:modified>
</cp:coreProperties>
</file>